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662411" w14:textId="4DE9416F" w:rsidR="00167B67" w:rsidRPr="003231A2" w:rsidRDefault="006C6DCA" w:rsidP="003B0DE1">
      <w:pPr>
        <w:pStyle w:val="Ttulo1"/>
        <w:spacing w:line="240" w:lineRule="auto"/>
        <w:jc w:val="center"/>
        <w:rPr>
          <w:b/>
          <w:sz w:val="24"/>
          <w:szCs w:val="24"/>
        </w:rPr>
      </w:pPr>
      <w:r w:rsidRPr="003231A2">
        <w:rPr>
          <w:b/>
          <w:sz w:val="24"/>
          <w:szCs w:val="24"/>
        </w:rPr>
        <w:t>TERMO DE REFERÊNCIA</w:t>
      </w:r>
      <w:r w:rsidR="001D0FC8" w:rsidRPr="003231A2">
        <w:rPr>
          <w:b/>
          <w:sz w:val="24"/>
          <w:szCs w:val="24"/>
        </w:rPr>
        <w:t xml:space="preserve"> DISPENSA</w:t>
      </w:r>
      <w:r w:rsidR="00443155" w:rsidRPr="003231A2">
        <w:rPr>
          <w:b/>
          <w:sz w:val="24"/>
          <w:szCs w:val="24"/>
        </w:rPr>
        <w:t xml:space="preserve"> ELE</w:t>
      </w:r>
      <w:r w:rsidR="00E903F5">
        <w:rPr>
          <w:b/>
          <w:sz w:val="24"/>
          <w:szCs w:val="24"/>
        </w:rPr>
        <w:t>T</w:t>
      </w:r>
      <w:r w:rsidR="00443155" w:rsidRPr="003231A2">
        <w:rPr>
          <w:b/>
          <w:sz w:val="24"/>
          <w:szCs w:val="24"/>
        </w:rPr>
        <w:t>RONICA</w:t>
      </w:r>
    </w:p>
    <w:p w14:paraId="2582A3AD" w14:textId="77777777" w:rsidR="00167B67" w:rsidRPr="003231A2" w:rsidRDefault="00167B67" w:rsidP="003B0DE1">
      <w:pPr>
        <w:tabs>
          <w:tab w:val="left" w:pos="3615"/>
        </w:tabs>
        <w:jc w:val="center"/>
        <w:rPr>
          <w:rFonts w:ascii="Times New Roman" w:hAnsi="Times New Roman" w:cs="Times New Roman"/>
          <w:b/>
          <w:sz w:val="24"/>
          <w:szCs w:val="24"/>
          <w:lang w:eastAsia="pt-BR"/>
        </w:rPr>
      </w:pPr>
    </w:p>
    <w:p w14:paraId="5A5D584E" w14:textId="0ECF395F" w:rsidR="0053069D" w:rsidRPr="003231A2" w:rsidRDefault="009F3859" w:rsidP="00443155">
      <w:pPr>
        <w:tabs>
          <w:tab w:val="left" w:pos="3615"/>
        </w:tabs>
        <w:jc w:val="center"/>
        <w:rPr>
          <w:rFonts w:ascii="Times New Roman" w:hAnsi="Times New Roman" w:cs="Times New Roman"/>
          <w:b/>
          <w:sz w:val="24"/>
          <w:szCs w:val="24"/>
          <w:lang w:eastAsia="pt-BR"/>
        </w:rPr>
      </w:pPr>
      <w:r w:rsidRPr="003231A2">
        <w:rPr>
          <w:rFonts w:ascii="Times New Roman" w:hAnsi="Times New Roman" w:cs="Times New Roman"/>
          <w:b/>
          <w:sz w:val="24"/>
          <w:szCs w:val="24"/>
          <w:lang w:eastAsia="pt-BR"/>
        </w:rPr>
        <w:t>CONTRATAÇÃO DE PESSOA JURÍ</w:t>
      </w:r>
      <w:r w:rsidR="00B009CA" w:rsidRPr="003231A2">
        <w:rPr>
          <w:rFonts w:ascii="Times New Roman" w:hAnsi="Times New Roman" w:cs="Times New Roman"/>
          <w:b/>
          <w:sz w:val="24"/>
          <w:szCs w:val="24"/>
          <w:lang w:eastAsia="pt-BR"/>
        </w:rPr>
        <w:t>D</w:t>
      </w:r>
      <w:r w:rsidR="00EB2DE9" w:rsidRPr="003231A2">
        <w:rPr>
          <w:rFonts w:ascii="Times New Roman" w:hAnsi="Times New Roman" w:cs="Times New Roman"/>
          <w:b/>
          <w:sz w:val="24"/>
          <w:szCs w:val="24"/>
          <w:lang w:eastAsia="pt-BR"/>
        </w:rPr>
        <w:t>I</w:t>
      </w:r>
      <w:r w:rsidR="00B009CA" w:rsidRPr="003231A2">
        <w:rPr>
          <w:rFonts w:ascii="Times New Roman" w:hAnsi="Times New Roman" w:cs="Times New Roman"/>
          <w:b/>
          <w:sz w:val="24"/>
          <w:szCs w:val="24"/>
          <w:lang w:eastAsia="pt-BR"/>
        </w:rPr>
        <w:t xml:space="preserve">CA PARA </w:t>
      </w:r>
      <w:r w:rsidR="00727F98" w:rsidRPr="003231A2">
        <w:rPr>
          <w:rFonts w:ascii="Times New Roman" w:hAnsi="Times New Roman" w:cs="Times New Roman"/>
          <w:b/>
          <w:sz w:val="24"/>
          <w:szCs w:val="24"/>
          <w:lang w:eastAsia="pt-BR"/>
        </w:rPr>
        <w:t>CONFECÇÃO DE SERVIÇO DE GRÁ</w:t>
      </w:r>
      <w:r w:rsidR="00C36705" w:rsidRPr="003231A2">
        <w:rPr>
          <w:rFonts w:ascii="Times New Roman" w:hAnsi="Times New Roman" w:cs="Times New Roman"/>
          <w:b/>
          <w:sz w:val="24"/>
          <w:szCs w:val="24"/>
          <w:lang w:eastAsia="pt-BR"/>
        </w:rPr>
        <w:t>FICA</w:t>
      </w:r>
      <w:r w:rsidR="00443155" w:rsidRPr="003231A2">
        <w:rPr>
          <w:rFonts w:ascii="Times New Roman" w:hAnsi="Times New Roman" w:cs="Times New Roman"/>
          <w:b/>
          <w:sz w:val="24"/>
          <w:szCs w:val="24"/>
          <w:lang w:eastAsia="pt-BR"/>
        </w:rPr>
        <w:t xml:space="preserve"> PARA ATENDER A CAMARA MUNICIPAL DE TUPACIGUARA E</w:t>
      </w:r>
      <w:r w:rsidR="00D42DE8" w:rsidRPr="003231A2">
        <w:rPr>
          <w:rFonts w:ascii="Times New Roman" w:hAnsi="Times New Roman" w:cs="Times New Roman"/>
          <w:b/>
          <w:sz w:val="24"/>
          <w:szCs w:val="24"/>
          <w:lang w:eastAsia="pt-BR"/>
        </w:rPr>
        <w:t xml:space="preserve"> A </w:t>
      </w:r>
      <w:r w:rsidR="00443155" w:rsidRPr="003231A2">
        <w:rPr>
          <w:rFonts w:ascii="Times New Roman" w:hAnsi="Times New Roman" w:cs="Times New Roman"/>
          <w:b/>
          <w:sz w:val="24"/>
          <w:szCs w:val="24"/>
          <w:lang w:eastAsia="pt-BR"/>
        </w:rPr>
        <w:t xml:space="preserve"> ESCOLA DO LEGISLATOVO-ELET.</w:t>
      </w:r>
    </w:p>
    <w:p w14:paraId="4A119954" w14:textId="77777777" w:rsidR="00BA59AA" w:rsidRPr="003231A2" w:rsidRDefault="00BA59AA" w:rsidP="003B0DE1">
      <w:pPr>
        <w:tabs>
          <w:tab w:val="left" w:pos="3615"/>
        </w:tabs>
        <w:rPr>
          <w:rFonts w:ascii="Times New Roman" w:hAnsi="Times New Roman" w:cs="Times New Roman"/>
          <w:b/>
          <w:sz w:val="24"/>
          <w:szCs w:val="24"/>
          <w:lang w:eastAsia="pt-BR"/>
        </w:rPr>
      </w:pPr>
    </w:p>
    <w:p w14:paraId="2034020F" w14:textId="579B74AF" w:rsidR="00BA59AA" w:rsidRPr="003231A2" w:rsidRDefault="008465C7" w:rsidP="003B0DE1">
      <w:pPr>
        <w:pStyle w:val="NormalWeb"/>
        <w:shd w:val="clear" w:color="auto" w:fill="FFFFFF"/>
        <w:spacing w:before="0" w:beforeAutospacing="0"/>
        <w:ind w:firstLine="708"/>
        <w:jc w:val="both"/>
      </w:pPr>
      <w:r w:rsidRPr="003231A2">
        <w:rPr>
          <w:b/>
        </w:rPr>
        <w:t>A CÂMARARA</w:t>
      </w:r>
      <w:r w:rsidR="00087279" w:rsidRPr="003231A2">
        <w:rPr>
          <w:b/>
        </w:rPr>
        <w:t xml:space="preserve"> MUNICIPAL DE TUPACIGUARA</w:t>
      </w:r>
      <w:r w:rsidR="00BA59AA" w:rsidRPr="003231A2">
        <w:rPr>
          <w:b/>
        </w:rPr>
        <w:t xml:space="preserve">, </w:t>
      </w:r>
      <w:r w:rsidR="00CE516A" w:rsidRPr="003231A2">
        <w:t>por intermédio da</w:t>
      </w:r>
      <w:r w:rsidR="00BA59AA" w:rsidRPr="003231A2">
        <w:t xml:space="preserve"> Agente de Contração </w:t>
      </w:r>
      <w:r w:rsidR="00CE516A" w:rsidRPr="003231A2">
        <w:t>Mara Rubia Alves d</w:t>
      </w:r>
      <w:r w:rsidR="00BA59AA" w:rsidRPr="003231A2">
        <w:t xml:space="preserve">e </w:t>
      </w:r>
      <w:r w:rsidR="00CE516A" w:rsidRPr="003231A2">
        <w:t>Araújo e Membros</w:t>
      </w:r>
      <w:r w:rsidR="00BA59AA" w:rsidRPr="003231A2">
        <w:t xml:space="preserve"> da Comissão de Contratação, con</w:t>
      </w:r>
      <w:r w:rsidR="00677188" w:rsidRPr="003231A2">
        <w:t>forme deter</w:t>
      </w:r>
      <w:r w:rsidR="00727F98" w:rsidRPr="003231A2">
        <w:t xml:space="preserve">mina Portaria n.º 12 de 05 de </w:t>
      </w:r>
      <w:r w:rsidR="00FF21C5" w:rsidRPr="003231A2">
        <w:t>fevereiro de</w:t>
      </w:r>
      <w:r w:rsidR="00677188" w:rsidRPr="003231A2">
        <w:t xml:space="preserve"> 2026</w:t>
      </w:r>
      <w:r w:rsidR="00BA59AA" w:rsidRPr="003231A2">
        <w:t>, levam ao conhecimento dos interessados que, na forma da Lei n</w:t>
      </w:r>
      <w:r w:rsidR="00E5012A">
        <w:t>.</w:t>
      </w:r>
      <w:r w:rsidR="00BA59AA" w:rsidRPr="003231A2">
        <w:t>º 14.133, de 1º de abril de 2021, e de outras normas aplicáveis ao objeto deste certame.</w:t>
      </w:r>
    </w:p>
    <w:p w14:paraId="063FCB6D" w14:textId="119AD9DC" w:rsidR="00FF1085" w:rsidRPr="003231A2" w:rsidRDefault="00677188" w:rsidP="003B0DE1">
      <w:pPr>
        <w:pStyle w:val="NormalWeb"/>
        <w:shd w:val="clear" w:color="auto" w:fill="FFFFFF"/>
        <w:spacing w:before="0" w:beforeAutospacing="0" w:after="0" w:afterAutospacing="0"/>
        <w:jc w:val="both"/>
      </w:pPr>
      <w:r w:rsidRPr="003231A2">
        <w:t xml:space="preserve">             A sessão pública será realizada, via internet e, mediante condições de segurança – criptografia e autenticação – em todas as suas fases. Os trabalhos serão conduzidos por servidor integrante do quadro de servidores da Câmara Municipal, Agente de Contratação com apoio da Comissão Contratação, mediante a inserção e monitoramento de dados gerados ou transferidos para o aplicativo, constante da página LICITANET – licitações on-line – </w:t>
      </w:r>
      <w:hyperlink r:id="rId8" w:history="1">
        <w:r w:rsidRPr="003231A2">
          <w:rPr>
            <w:rStyle w:val="Hyperlink"/>
          </w:rPr>
          <w:t>www.licitanet.com.br</w:t>
        </w:r>
      </w:hyperlink>
      <w:r w:rsidRPr="003231A2">
        <w:t xml:space="preserve"> </w:t>
      </w:r>
    </w:p>
    <w:p w14:paraId="7CA47B99" w14:textId="77777777" w:rsidR="00677188" w:rsidRPr="003231A2" w:rsidRDefault="00677188" w:rsidP="003B0DE1">
      <w:pPr>
        <w:pStyle w:val="NormalWeb"/>
        <w:shd w:val="clear" w:color="auto" w:fill="FFFFFF"/>
        <w:spacing w:before="0" w:beforeAutospacing="0" w:after="0" w:afterAutospacing="0"/>
        <w:jc w:val="both"/>
      </w:pPr>
    </w:p>
    <w:p w14:paraId="4472EE37" w14:textId="77777777" w:rsidR="00677188" w:rsidRPr="003231A2" w:rsidRDefault="00BA59AA" w:rsidP="00677188">
      <w:pPr>
        <w:pStyle w:val="NormalWeb"/>
        <w:shd w:val="clear" w:color="auto" w:fill="FFFFFF"/>
        <w:spacing w:before="0" w:beforeAutospacing="0" w:after="0" w:afterAutospacing="0"/>
        <w:jc w:val="both"/>
      </w:pPr>
      <w:r w:rsidRPr="003231A2">
        <w:tab/>
      </w:r>
      <w:r w:rsidR="00677188" w:rsidRPr="003231A2">
        <w:t xml:space="preserve">O instrumento convocatório e todos os elementos integrantes encontram-se disponíveis, para conhecimento e retirada, no endereço eletrônico: </w:t>
      </w:r>
      <w:hyperlink r:id="rId9" w:history="1">
        <w:r w:rsidR="00677188" w:rsidRPr="003231A2">
          <w:rPr>
            <w:rStyle w:val="Hyperlink"/>
          </w:rPr>
          <w:t>www.licitanet.com.br</w:t>
        </w:r>
      </w:hyperlink>
      <w:r w:rsidR="00677188" w:rsidRPr="003231A2">
        <w:t xml:space="preserve"> e </w:t>
      </w:r>
      <w:hyperlink r:id="rId10" w:history="1">
        <w:r w:rsidR="00677188" w:rsidRPr="003231A2">
          <w:rPr>
            <w:rStyle w:val="Hyperlink"/>
          </w:rPr>
          <w:t>www.camaratupaciguara.mg.gov.br</w:t>
        </w:r>
      </w:hyperlink>
      <w:r w:rsidR="00677188" w:rsidRPr="003231A2">
        <w:t xml:space="preserve"> </w:t>
      </w:r>
    </w:p>
    <w:p w14:paraId="534F31F9" w14:textId="77777777" w:rsidR="00677188" w:rsidRPr="003231A2" w:rsidRDefault="00677188" w:rsidP="00677188">
      <w:pPr>
        <w:pStyle w:val="NormalWeb"/>
        <w:shd w:val="clear" w:color="auto" w:fill="FFFFFF"/>
        <w:spacing w:before="0" w:beforeAutospacing="0" w:after="0" w:afterAutospacing="0"/>
        <w:jc w:val="both"/>
      </w:pPr>
    </w:p>
    <w:p w14:paraId="203D03D0" w14:textId="195B5F96" w:rsidR="00677188" w:rsidRPr="003231A2" w:rsidRDefault="00677188" w:rsidP="00677188">
      <w:pPr>
        <w:pStyle w:val="NormalWeb"/>
        <w:shd w:val="clear" w:color="auto" w:fill="FFFFFF"/>
        <w:spacing w:before="0" w:beforeAutospacing="0" w:after="0" w:afterAutospacing="0"/>
        <w:jc w:val="both"/>
      </w:pPr>
      <w:r w:rsidRPr="003231A2">
        <w:t xml:space="preserve">             Qualquer dúvida em relação ao acesso no sistema operacional poderá ser esclarecida através do Portal de Compras do LICITANET, por contato pelo telefone (34) 3281-2038 ou pelo e-mail </w:t>
      </w:r>
      <w:hyperlink r:id="rId11" w:history="1">
        <w:r w:rsidRPr="003231A2">
          <w:rPr>
            <w:rStyle w:val="Hyperlink"/>
          </w:rPr>
          <w:t>compras@camaratupaciguara.mg.gov.br</w:t>
        </w:r>
      </w:hyperlink>
      <w:r w:rsidRPr="003231A2">
        <w:t>.</w:t>
      </w:r>
    </w:p>
    <w:p w14:paraId="5FC811AF" w14:textId="77777777" w:rsidR="00677188" w:rsidRPr="003231A2" w:rsidRDefault="00677188" w:rsidP="00677188">
      <w:pPr>
        <w:pStyle w:val="NormalWeb"/>
        <w:shd w:val="clear" w:color="auto" w:fill="FFFFFF"/>
        <w:spacing w:before="0" w:beforeAutospacing="0" w:after="0" w:afterAutospacing="0"/>
        <w:jc w:val="both"/>
      </w:pPr>
    </w:p>
    <w:p w14:paraId="162F46C2" w14:textId="289DB94B" w:rsidR="00F00347" w:rsidRPr="003231A2" w:rsidRDefault="000B720B" w:rsidP="003B0DE1">
      <w:pPr>
        <w:pStyle w:val="PargrafodaLista"/>
        <w:ind w:left="0" w:right="0"/>
        <w:rPr>
          <w:rFonts w:ascii="Times New Roman" w:hAnsi="Times New Roman" w:cs="Times New Roman"/>
          <w:b/>
          <w:sz w:val="24"/>
          <w:szCs w:val="24"/>
        </w:rPr>
      </w:pPr>
      <w:r w:rsidRPr="003231A2">
        <w:rPr>
          <w:rFonts w:ascii="Times New Roman" w:hAnsi="Times New Roman" w:cs="Times New Roman"/>
          <w:b/>
          <w:sz w:val="24"/>
          <w:szCs w:val="24"/>
        </w:rPr>
        <w:t xml:space="preserve">1. </w:t>
      </w:r>
      <w:r w:rsidR="00E20B44" w:rsidRPr="003231A2">
        <w:rPr>
          <w:rFonts w:ascii="Times New Roman" w:hAnsi="Times New Roman" w:cs="Times New Roman"/>
          <w:b/>
          <w:sz w:val="24"/>
          <w:szCs w:val="24"/>
        </w:rPr>
        <w:t>OBJET</w:t>
      </w:r>
      <w:r w:rsidR="00167B67" w:rsidRPr="003231A2">
        <w:rPr>
          <w:rFonts w:ascii="Times New Roman" w:hAnsi="Times New Roman" w:cs="Times New Roman"/>
          <w:b/>
          <w:sz w:val="24"/>
          <w:szCs w:val="24"/>
        </w:rPr>
        <w:t>O</w:t>
      </w:r>
      <w:r w:rsidR="00D42DE8" w:rsidRPr="003231A2">
        <w:rPr>
          <w:rFonts w:ascii="Times New Roman" w:hAnsi="Times New Roman" w:cs="Times New Roman"/>
          <w:b/>
          <w:sz w:val="24"/>
          <w:szCs w:val="24"/>
        </w:rPr>
        <w:t xml:space="preserve"> 01:</w:t>
      </w:r>
    </w:p>
    <w:p w14:paraId="616EBE61" w14:textId="77777777" w:rsidR="00677188" w:rsidRPr="003231A2" w:rsidRDefault="00B72A74" w:rsidP="00B72A74">
      <w:pPr>
        <w:pStyle w:val="NormalWeb"/>
        <w:shd w:val="clear" w:color="auto" w:fill="FFFFFF"/>
        <w:spacing w:before="0" w:beforeAutospacing="0" w:after="0" w:afterAutospacing="0"/>
        <w:jc w:val="both"/>
      </w:pPr>
      <w:r w:rsidRPr="003231A2">
        <w:t xml:space="preserve">            </w:t>
      </w:r>
    </w:p>
    <w:p w14:paraId="2047F8EC" w14:textId="542AB7E6" w:rsidR="006626C9" w:rsidRPr="003231A2" w:rsidRDefault="00D42DE8" w:rsidP="006626C9">
      <w:pPr>
        <w:pStyle w:val="NormalWeb"/>
        <w:shd w:val="clear" w:color="auto" w:fill="FFFFFF"/>
        <w:spacing w:before="0" w:beforeAutospacing="0" w:after="0" w:afterAutospacing="0"/>
        <w:jc w:val="both"/>
        <w:rPr>
          <w:color w:val="000000" w:themeColor="text1"/>
        </w:rPr>
      </w:pPr>
      <w:r w:rsidRPr="003231A2">
        <w:t xml:space="preserve"> </w:t>
      </w:r>
      <w:r w:rsidRPr="003231A2">
        <w:rPr>
          <w:b/>
          <w:bCs/>
        </w:rPr>
        <w:t>1.1.1</w:t>
      </w:r>
      <w:r w:rsidRPr="003231A2">
        <w:t xml:space="preserve"> </w:t>
      </w:r>
      <w:r w:rsidR="00B72A74" w:rsidRPr="003231A2">
        <w:t>Contratação</w:t>
      </w:r>
      <w:r w:rsidR="001D6A37" w:rsidRPr="003231A2">
        <w:t xml:space="preserve"> de</w:t>
      </w:r>
      <w:r w:rsidR="00B72A74" w:rsidRPr="003231A2">
        <w:t xml:space="preserve"> Pessoa Jurídica para</w:t>
      </w:r>
      <w:r w:rsidR="00357786" w:rsidRPr="003231A2">
        <w:t xml:space="preserve"> Serviço</w:t>
      </w:r>
      <w:r w:rsidR="00B72A74" w:rsidRPr="003231A2">
        <w:t xml:space="preserve"> de Gráfica para Impressão de Lei Orgânica do Município</w:t>
      </w:r>
      <w:r w:rsidR="00B43DA6" w:rsidRPr="003231A2">
        <w:t>,</w:t>
      </w:r>
      <w:r w:rsidR="00B72A74" w:rsidRPr="003231A2">
        <w:t xml:space="preserve"> Regimento Interno da Câmara Municipal</w:t>
      </w:r>
      <w:r w:rsidR="00727F98" w:rsidRPr="003231A2">
        <w:t>,</w:t>
      </w:r>
      <w:r w:rsidR="00357786" w:rsidRPr="003231A2">
        <w:t xml:space="preserve"> Confecção </w:t>
      </w:r>
      <w:r w:rsidR="006626C9" w:rsidRPr="003231A2">
        <w:t>de pastas</w:t>
      </w:r>
      <w:r w:rsidR="00727F98" w:rsidRPr="003231A2">
        <w:t xml:space="preserve"> para a secretaria e contabilidade</w:t>
      </w:r>
      <w:r w:rsidR="00B43DA6" w:rsidRPr="003231A2">
        <w:t xml:space="preserve"> e</w:t>
      </w:r>
      <w:r w:rsidR="00357786" w:rsidRPr="003231A2">
        <w:t xml:space="preserve"> Confecção de</w:t>
      </w:r>
      <w:r w:rsidR="00B43DA6" w:rsidRPr="003231A2">
        <w:t xml:space="preserve"> Cartões para os Vereadores da Câmara Municipal.</w:t>
      </w:r>
      <w:r w:rsidR="006626C9" w:rsidRPr="003231A2">
        <w:rPr>
          <w:color w:val="000000" w:themeColor="text1"/>
        </w:rPr>
        <w:t xml:space="preserve"> Conforme oficio em Anexo I apresentado pela servidora </w:t>
      </w:r>
      <w:r w:rsidR="007E1B02">
        <w:rPr>
          <w:color w:val="000000" w:themeColor="text1"/>
        </w:rPr>
        <w:t>Ariane Teixeira do Nascimento Brazão.</w:t>
      </w:r>
    </w:p>
    <w:p w14:paraId="1A346178" w14:textId="0425398C" w:rsidR="00FF21C5" w:rsidRPr="00D42DE8" w:rsidRDefault="00FF21C5" w:rsidP="006626C9">
      <w:pPr>
        <w:pStyle w:val="NormalWeb"/>
        <w:shd w:val="clear" w:color="auto" w:fill="FFFFFF"/>
        <w:spacing w:before="0" w:beforeAutospacing="0" w:after="0" w:afterAutospacing="0"/>
        <w:jc w:val="both"/>
        <w:rPr>
          <w:sz w:val="20"/>
          <w:szCs w:val="20"/>
        </w:rPr>
      </w:pPr>
    </w:p>
    <w:p w14:paraId="72B609BA" w14:textId="77777777" w:rsidR="00677188" w:rsidRPr="00D42DE8" w:rsidRDefault="00677188" w:rsidP="00677188">
      <w:pPr>
        <w:pStyle w:val="NormalWeb"/>
        <w:shd w:val="clear" w:color="auto" w:fill="FFFFFF"/>
        <w:spacing w:before="0" w:beforeAutospacing="0" w:after="0" w:afterAutospacing="0"/>
        <w:jc w:val="both"/>
        <w:rPr>
          <w:sz w:val="20"/>
          <w:szCs w:val="20"/>
        </w:rPr>
      </w:pPr>
    </w:p>
    <w:tbl>
      <w:tblPr>
        <w:tblStyle w:val="Tabelacomgrade"/>
        <w:tblW w:w="0" w:type="auto"/>
        <w:tblInd w:w="420" w:type="dxa"/>
        <w:tblLook w:val="04A0" w:firstRow="1" w:lastRow="0" w:firstColumn="1" w:lastColumn="0" w:noHBand="0" w:noVBand="1"/>
      </w:tblPr>
      <w:tblGrid>
        <w:gridCol w:w="704"/>
        <w:gridCol w:w="766"/>
        <w:gridCol w:w="4345"/>
        <w:gridCol w:w="1176"/>
        <w:gridCol w:w="1515"/>
      </w:tblGrid>
      <w:tr w:rsidR="000A4111" w:rsidRPr="00D42DE8" w14:paraId="0CB6990D" w14:textId="77777777" w:rsidTr="00291113">
        <w:tc>
          <w:tcPr>
            <w:tcW w:w="704" w:type="dxa"/>
          </w:tcPr>
          <w:p w14:paraId="2314D532" w14:textId="77777777" w:rsidR="004542FD" w:rsidRPr="00D42DE8" w:rsidRDefault="004542FD" w:rsidP="00A057D0">
            <w:pPr>
              <w:pStyle w:val="NormalWeb"/>
              <w:spacing w:before="0" w:beforeAutospacing="0" w:after="0" w:afterAutospacing="0"/>
              <w:jc w:val="both"/>
              <w:rPr>
                <w:sz w:val="20"/>
                <w:szCs w:val="20"/>
              </w:rPr>
            </w:pPr>
            <w:r w:rsidRPr="00D42DE8">
              <w:rPr>
                <w:sz w:val="20"/>
                <w:szCs w:val="20"/>
              </w:rPr>
              <w:t>Item</w:t>
            </w:r>
          </w:p>
        </w:tc>
        <w:tc>
          <w:tcPr>
            <w:tcW w:w="766" w:type="dxa"/>
          </w:tcPr>
          <w:p w14:paraId="714391E3" w14:textId="4AF199CD" w:rsidR="004542FD" w:rsidRPr="00D42DE8" w:rsidRDefault="00C36705" w:rsidP="00A057D0">
            <w:pPr>
              <w:pStyle w:val="NormalWeb"/>
              <w:spacing w:before="0" w:beforeAutospacing="0" w:after="0" w:afterAutospacing="0"/>
              <w:jc w:val="both"/>
              <w:rPr>
                <w:sz w:val="20"/>
                <w:szCs w:val="20"/>
              </w:rPr>
            </w:pPr>
            <w:r w:rsidRPr="00D42DE8">
              <w:rPr>
                <w:sz w:val="20"/>
                <w:szCs w:val="20"/>
              </w:rPr>
              <w:t>Quant.</w:t>
            </w:r>
          </w:p>
        </w:tc>
        <w:tc>
          <w:tcPr>
            <w:tcW w:w="4345" w:type="dxa"/>
          </w:tcPr>
          <w:p w14:paraId="4840B08B" w14:textId="77777777" w:rsidR="004542FD" w:rsidRPr="00D42DE8" w:rsidRDefault="004542FD" w:rsidP="00A057D0">
            <w:pPr>
              <w:pStyle w:val="NormalWeb"/>
              <w:spacing w:before="0" w:beforeAutospacing="0" w:after="0" w:afterAutospacing="0"/>
              <w:jc w:val="both"/>
              <w:rPr>
                <w:sz w:val="20"/>
                <w:szCs w:val="20"/>
              </w:rPr>
            </w:pPr>
            <w:r w:rsidRPr="00D42DE8">
              <w:rPr>
                <w:sz w:val="20"/>
                <w:szCs w:val="20"/>
              </w:rPr>
              <w:t>Descrição</w:t>
            </w:r>
          </w:p>
        </w:tc>
        <w:tc>
          <w:tcPr>
            <w:tcW w:w="1176" w:type="dxa"/>
          </w:tcPr>
          <w:p w14:paraId="74C1A0BB" w14:textId="77777777" w:rsidR="004542FD" w:rsidRPr="00D42DE8" w:rsidRDefault="004542FD" w:rsidP="00A057D0">
            <w:pPr>
              <w:pStyle w:val="NormalWeb"/>
              <w:spacing w:before="0" w:beforeAutospacing="0" w:after="0" w:afterAutospacing="0"/>
              <w:jc w:val="both"/>
              <w:rPr>
                <w:sz w:val="20"/>
                <w:szCs w:val="20"/>
              </w:rPr>
            </w:pPr>
            <w:r w:rsidRPr="00D42DE8">
              <w:rPr>
                <w:sz w:val="20"/>
                <w:szCs w:val="20"/>
              </w:rPr>
              <w:t xml:space="preserve">Valor </w:t>
            </w:r>
            <w:r w:rsidR="003B1612" w:rsidRPr="00D42DE8">
              <w:rPr>
                <w:sz w:val="20"/>
                <w:szCs w:val="20"/>
              </w:rPr>
              <w:t>Unitário</w:t>
            </w:r>
          </w:p>
        </w:tc>
        <w:tc>
          <w:tcPr>
            <w:tcW w:w="1515" w:type="dxa"/>
          </w:tcPr>
          <w:p w14:paraId="434016C7" w14:textId="77777777" w:rsidR="004542FD" w:rsidRPr="00D42DE8" w:rsidRDefault="004542FD" w:rsidP="00A057D0">
            <w:pPr>
              <w:pStyle w:val="NormalWeb"/>
              <w:spacing w:before="0" w:beforeAutospacing="0" w:after="0" w:afterAutospacing="0"/>
              <w:jc w:val="both"/>
              <w:rPr>
                <w:sz w:val="20"/>
                <w:szCs w:val="20"/>
              </w:rPr>
            </w:pPr>
            <w:r w:rsidRPr="00D42DE8">
              <w:rPr>
                <w:sz w:val="20"/>
                <w:szCs w:val="20"/>
              </w:rPr>
              <w:t>Valor Total</w:t>
            </w:r>
          </w:p>
        </w:tc>
      </w:tr>
      <w:tr w:rsidR="009C3281" w:rsidRPr="00E903F5" w14:paraId="3114225A" w14:textId="77777777" w:rsidTr="00291113">
        <w:tc>
          <w:tcPr>
            <w:tcW w:w="704" w:type="dxa"/>
          </w:tcPr>
          <w:p w14:paraId="541A4982" w14:textId="77777777" w:rsidR="004542FD" w:rsidRPr="00E903F5" w:rsidRDefault="004542FD" w:rsidP="00A057D0">
            <w:pPr>
              <w:pStyle w:val="NormalWeb"/>
              <w:spacing w:before="0" w:beforeAutospacing="0" w:after="0" w:afterAutospacing="0"/>
              <w:jc w:val="both"/>
              <w:rPr>
                <w:sz w:val="18"/>
                <w:szCs w:val="18"/>
              </w:rPr>
            </w:pPr>
            <w:r w:rsidRPr="00E903F5">
              <w:rPr>
                <w:sz w:val="18"/>
                <w:szCs w:val="18"/>
              </w:rPr>
              <w:t>01</w:t>
            </w:r>
          </w:p>
        </w:tc>
        <w:tc>
          <w:tcPr>
            <w:tcW w:w="766" w:type="dxa"/>
          </w:tcPr>
          <w:p w14:paraId="0F82EC80" w14:textId="75BBF61F" w:rsidR="004542FD" w:rsidRPr="00E903F5" w:rsidRDefault="009866FA" w:rsidP="00A057D0">
            <w:pPr>
              <w:pStyle w:val="NormalWeb"/>
              <w:spacing w:before="0" w:beforeAutospacing="0" w:after="0" w:afterAutospacing="0"/>
              <w:jc w:val="both"/>
              <w:rPr>
                <w:sz w:val="18"/>
                <w:szCs w:val="18"/>
              </w:rPr>
            </w:pPr>
            <w:r w:rsidRPr="00E903F5">
              <w:rPr>
                <w:sz w:val="18"/>
                <w:szCs w:val="18"/>
              </w:rPr>
              <w:t>4</w:t>
            </w:r>
            <w:r w:rsidR="00B43DA6" w:rsidRPr="00E903F5">
              <w:rPr>
                <w:sz w:val="18"/>
                <w:szCs w:val="18"/>
              </w:rPr>
              <w:t>00</w:t>
            </w:r>
          </w:p>
        </w:tc>
        <w:tc>
          <w:tcPr>
            <w:tcW w:w="4345" w:type="dxa"/>
          </w:tcPr>
          <w:p w14:paraId="6ABAB1AB" w14:textId="50A65FF6" w:rsidR="009866FA" w:rsidRPr="00E903F5" w:rsidRDefault="009866FA" w:rsidP="00A057D0">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SERVIÇOS DE IMPRESSÃO LEI ORGANICA DO MUNIC</w:t>
            </w:r>
            <w:r w:rsidR="00E903F5" w:rsidRPr="00E903F5">
              <w:rPr>
                <w:rFonts w:ascii="Times New Roman" w:hAnsi="Times New Roman" w:cs="Times New Roman"/>
                <w:sz w:val="18"/>
                <w:szCs w:val="18"/>
                <w:lang w:val="pt-BR"/>
              </w:rPr>
              <w:t>I</w:t>
            </w:r>
            <w:r w:rsidRPr="00E903F5">
              <w:rPr>
                <w:rFonts w:ascii="Times New Roman" w:hAnsi="Times New Roman" w:cs="Times New Roman"/>
                <w:sz w:val="18"/>
                <w:szCs w:val="18"/>
                <w:lang w:val="pt-BR"/>
              </w:rPr>
              <w:t>PIO E REGIMENTO INTERNO DA CAMARA MUNICIPAL</w:t>
            </w:r>
            <w:r w:rsidR="00E903F5" w:rsidRPr="00E903F5">
              <w:rPr>
                <w:rFonts w:ascii="Times New Roman" w:hAnsi="Times New Roman" w:cs="Times New Roman"/>
                <w:sz w:val="18"/>
                <w:szCs w:val="18"/>
                <w:lang w:val="pt-BR"/>
              </w:rPr>
              <w:t>.</w:t>
            </w:r>
          </w:p>
          <w:p w14:paraId="6012C9A3" w14:textId="77777777" w:rsidR="009866FA" w:rsidRPr="00E903F5" w:rsidRDefault="009866FA" w:rsidP="00A057D0">
            <w:pPr>
              <w:pStyle w:val="SemEspaamento"/>
              <w:jc w:val="both"/>
              <w:rPr>
                <w:rFonts w:ascii="Times New Roman" w:hAnsi="Times New Roman" w:cs="Times New Roman"/>
                <w:sz w:val="18"/>
                <w:szCs w:val="18"/>
                <w:lang w:val="pt-BR"/>
              </w:rPr>
            </w:pPr>
          </w:p>
          <w:p w14:paraId="0A210D1D" w14:textId="173ED234" w:rsidR="008E6E18" w:rsidRPr="00E903F5" w:rsidRDefault="008E6E18" w:rsidP="00A057D0">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Serviços de impressão da Lei Orgânica do Município:</w:t>
            </w:r>
          </w:p>
          <w:p w14:paraId="3100BABF" w14:textId="77777777" w:rsidR="008E6E18" w:rsidRPr="00E903F5" w:rsidRDefault="008E6E18" w:rsidP="00A057D0">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Serão impressos 200 (duzentos) livros da Lei Orgânica, no formato 17,5 x 25,5 cm fechado. 4x0 papel triplex 250g com verniz total. Miolo 17,5 x 25,5 cm, com aproximadamente 250 páginas, sendo: 07 páginas 4x4 cores e 243 páginas 1x1 em papel sulfite 75g. O arquivo será enviado em formato Word para diagramação.</w:t>
            </w:r>
          </w:p>
          <w:p w14:paraId="0C84A1A6" w14:textId="77777777" w:rsidR="009866FA" w:rsidRPr="00E903F5" w:rsidRDefault="009866FA" w:rsidP="00A057D0">
            <w:pPr>
              <w:pStyle w:val="SemEspaamento"/>
              <w:jc w:val="both"/>
              <w:rPr>
                <w:rFonts w:ascii="Times New Roman" w:hAnsi="Times New Roman" w:cs="Times New Roman"/>
                <w:sz w:val="18"/>
                <w:szCs w:val="18"/>
                <w:lang w:val="pt-BR"/>
              </w:rPr>
            </w:pPr>
          </w:p>
          <w:p w14:paraId="7E69C52A" w14:textId="77777777" w:rsidR="009866FA" w:rsidRPr="00E903F5" w:rsidRDefault="009866FA" w:rsidP="00A057D0">
            <w:pPr>
              <w:pStyle w:val="SemEspaamento"/>
              <w:jc w:val="both"/>
              <w:rPr>
                <w:rFonts w:ascii="Times New Roman" w:hAnsi="Times New Roman" w:cs="Times New Roman"/>
                <w:sz w:val="18"/>
                <w:szCs w:val="18"/>
                <w:lang w:val="pt-BR"/>
              </w:rPr>
            </w:pPr>
          </w:p>
          <w:p w14:paraId="6EA6687F"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Serviços de impressão do Regimento Interno da Câmara Municipal:</w:t>
            </w:r>
          </w:p>
          <w:p w14:paraId="0103BF1C"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 xml:space="preserve">Serão impressos 200 (duzentos) livros do Regimento Interno no formato 17,5 x 25,5 cm fechado. 4x0 papel </w:t>
            </w:r>
            <w:r w:rsidRPr="00E903F5">
              <w:rPr>
                <w:rFonts w:ascii="Times New Roman" w:hAnsi="Times New Roman" w:cs="Times New Roman"/>
                <w:sz w:val="18"/>
                <w:szCs w:val="18"/>
                <w:lang w:val="pt-BR"/>
              </w:rPr>
              <w:lastRenderedPageBreak/>
              <w:t>triplex 250g com verniz total. Miolo 17,5 x 25,5 cm, com aproximadamente 250 páginas, sendo: 07 páginas 4x4 cores e 243 páginas 1x1 em papel sulfite 75g. O arquivo será enviado em formato Word para diagramação.</w:t>
            </w:r>
          </w:p>
          <w:p w14:paraId="2CB7B009" w14:textId="07245F91" w:rsidR="004542FD" w:rsidRPr="00E903F5" w:rsidRDefault="004542FD" w:rsidP="00A057D0">
            <w:pPr>
              <w:pStyle w:val="SemEspaamento"/>
              <w:rPr>
                <w:rFonts w:ascii="Times New Roman" w:hAnsi="Times New Roman" w:cs="Times New Roman"/>
                <w:sz w:val="18"/>
                <w:szCs w:val="18"/>
              </w:rPr>
            </w:pPr>
          </w:p>
        </w:tc>
        <w:tc>
          <w:tcPr>
            <w:tcW w:w="1176" w:type="dxa"/>
          </w:tcPr>
          <w:p w14:paraId="034C1935" w14:textId="77777777" w:rsidR="004542FD" w:rsidRPr="00E903F5" w:rsidRDefault="004542FD" w:rsidP="00A057D0">
            <w:pPr>
              <w:pStyle w:val="NormalWeb"/>
              <w:spacing w:before="0" w:beforeAutospacing="0" w:after="0" w:afterAutospacing="0"/>
              <w:jc w:val="both"/>
              <w:rPr>
                <w:sz w:val="18"/>
                <w:szCs w:val="18"/>
              </w:rPr>
            </w:pPr>
          </w:p>
          <w:p w14:paraId="1DE91254" w14:textId="4EADD7E5" w:rsidR="009866FA" w:rsidRPr="00E903F5" w:rsidRDefault="009866FA" w:rsidP="00A057D0">
            <w:pPr>
              <w:pStyle w:val="NormalWeb"/>
              <w:spacing w:before="0" w:beforeAutospacing="0" w:after="0" w:afterAutospacing="0"/>
              <w:jc w:val="both"/>
              <w:rPr>
                <w:sz w:val="18"/>
                <w:szCs w:val="18"/>
              </w:rPr>
            </w:pPr>
            <w:r w:rsidRPr="00E903F5">
              <w:rPr>
                <w:sz w:val="18"/>
                <w:szCs w:val="18"/>
              </w:rPr>
              <w:t>R$ 81,41</w:t>
            </w:r>
          </w:p>
        </w:tc>
        <w:tc>
          <w:tcPr>
            <w:tcW w:w="1515" w:type="dxa"/>
          </w:tcPr>
          <w:p w14:paraId="030AAFBD" w14:textId="77777777" w:rsidR="004542FD" w:rsidRPr="00E903F5" w:rsidRDefault="004542FD" w:rsidP="00A057D0">
            <w:pPr>
              <w:pStyle w:val="NormalWeb"/>
              <w:spacing w:before="0" w:beforeAutospacing="0" w:after="0" w:afterAutospacing="0"/>
              <w:jc w:val="both"/>
              <w:rPr>
                <w:sz w:val="18"/>
                <w:szCs w:val="18"/>
              </w:rPr>
            </w:pPr>
          </w:p>
          <w:p w14:paraId="1170D7D1" w14:textId="59F5FE09" w:rsidR="009866FA" w:rsidRPr="00E903F5" w:rsidRDefault="009866FA" w:rsidP="00A057D0">
            <w:pPr>
              <w:pStyle w:val="NormalWeb"/>
              <w:spacing w:before="0" w:beforeAutospacing="0" w:after="0" w:afterAutospacing="0"/>
              <w:jc w:val="both"/>
              <w:rPr>
                <w:sz w:val="18"/>
                <w:szCs w:val="18"/>
              </w:rPr>
            </w:pPr>
            <w:r w:rsidRPr="00E903F5">
              <w:rPr>
                <w:sz w:val="18"/>
                <w:szCs w:val="18"/>
              </w:rPr>
              <w:t>R$ 32.564,00</w:t>
            </w:r>
          </w:p>
        </w:tc>
      </w:tr>
      <w:tr w:rsidR="000A4111" w:rsidRPr="00E903F5" w14:paraId="3E08B686" w14:textId="77777777" w:rsidTr="00291113">
        <w:trPr>
          <w:trHeight w:val="2687"/>
        </w:trPr>
        <w:tc>
          <w:tcPr>
            <w:tcW w:w="704" w:type="dxa"/>
          </w:tcPr>
          <w:p w14:paraId="6C769DBA" w14:textId="77777777" w:rsidR="004542FD" w:rsidRPr="00E903F5" w:rsidRDefault="004542FD" w:rsidP="00A057D0">
            <w:pPr>
              <w:pStyle w:val="NormalWeb"/>
              <w:spacing w:before="0" w:beforeAutospacing="0" w:after="0" w:afterAutospacing="0"/>
              <w:jc w:val="both"/>
              <w:rPr>
                <w:sz w:val="18"/>
                <w:szCs w:val="18"/>
              </w:rPr>
            </w:pPr>
            <w:r w:rsidRPr="00E903F5">
              <w:rPr>
                <w:sz w:val="18"/>
                <w:szCs w:val="18"/>
              </w:rPr>
              <w:lastRenderedPageBreak/>
              <w:t>02</w:t>
            </w:r>
          </w:p>
        </w:tc>
        <w:tc>
          <w:tcPr>
            <w:tcW w:w="766" w:type="dxa"/>
          </w:tcPr>
          <w:p w14:paraId="1D8DC9E8" w14:textId="2AB3D2F8" w:rsidR="004542FD" w:rsidRPr="00E903F5" w:rsidRDefault="009866FA" w:rsidP="00A057D0">
            <w:pPr>
              <w:pStyle w:val="NormalWeb"/>
              <w:spacing w:before="0" w:beforeAutospacing="0" w:after="0" w:afterAutospacing="0"/>
              <w:jc w:val="both"/>
              <w:rPr>
                <w:sz w:val="18"/>
                <w:szCs w:val="18"/>
              </w:rPr>
            </w:pPr>
            <w:r w:rsidRPr="00E903F5">
              <w:rPr>
                <w:sz w:val="18"/>
                <w:szCs w:val="18"/>
              </w:rPr>
              <w:t>1500</w:t>
            </w:r>
          </w:p>
        </w:tc>
        <w:tc>
          <w:tcPr>
            <w:tcW w:w="4345" w:type="dxa"/>
          </w:tcPr>
          <w:p w14:paraId="27DE66A1" w14:textId="77CBF20C"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1500 PASTAS PARA SECRETARIA LEGISLATIVA E PARA CONTABILIDADE DA CAMARA MUNICIPAL.</w:t>
            </w:r>
          </w:p>
          <w:p w14:paraId="507025D1" w14:textId="77777777" w:rsidR="009866FA" w:rsidRPr="00E903F5" w:rsidRDefault="009866FA" w:rsidP="009866FA">
            <w:pPr>
              <w:pStyle w:val="SemEspaamento"/>
              <w:jc w:val="both"/>
              <w:rPr>
                <w:rFonts w:ascii="Times New Roman" w:hAnsi="Times New Roman" w:cs="Times New Roman"/>
                <w:sz w:val="18"/>
                <w:szCs w:val="18"/>
                <w:lang w:val="pt-BR"/>
              </w:rPr>
            </w:pPr>
          </w:p>
          <w:p w14:paraId="003B701E" w14:textId="6F36E43A"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500 pastas para contabilidade medindo 23x32,5cm (LxA) na cor verde, conforme modelo em anexo.</w:t>
            </w:r>
          </w:p>
          <w:p w14:paraId="26A23674" w14:textId="77777777" w:rsidR="009866FA" w:rsidRPr="00E903F5" w:rsidRDefault="009866FA" w:rsidP="009866FA">
            <w:pPr>
              <w:pStyle w:val="SemEspaamento"/>
              <w:jc w:val="both"/>
              <w:rPr>
                <w:rFonts w:ascii="Times New Roman" w:hAnsi="Times New Roman" w:cs="Times New Roman"/>
                <w:sz w:val="18"/>
                <w:szCs w:val="18"/>
              </w:rPr>
            </w:pPr>
          </w:p>
          <w:p w14:paraId="63877AF5" w14:textId="1A28F1CB" w:rsidR="00E903F5"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pastas para secretaria medindo 23x32,5cm (LxA) na cor parda, conforme modelo em anexo.</w:t>
            </w:r>
          </w:p>
        </w:tc>
        <w:tc>
          <w:tcPr>
            <w:tcW w:w="1176" w:type="dxa"/>
          </w:tcPr>
          <w:p w14:paraId="3FBC07A0" w14:textId="77777777" w:rsidR="004542FD" w:rsidRPr="00E903F5" w:rsidRDefault="004542FD" w:rsidP="00A057D0">
            <w:pPr>
              <w:pStyle w:val="NormalWeb"/>
              <w:spacing w:before="0" w:beforeAutospacing="0" w:after="0" w:afterAutospacing="0"/>
              <w:jc w:val="both"/>
              <w:rPr>
                <w:sz w:val="18"/>
                <w:szCs w:val="18"/>
              </w:rPr>
            </w:pPr>
          </w:p>
          <w:p w14:paraId="5F84F340" w14:textId="1C4D53FD" w:rsidR="009866FA" w:rsidRPr="00E903F5" w:rsidRDefault="009866FA" w:rsidP="00A057D0">
            <w:pPr>
              <w:pStyle w:val="NormalWeb"/>
              <w:spacing w:before="0" w:beforeAutospacing="0" w:after="0" w:afterAutospacing="0"/>
              <w:jc w:val="both"/>
              <w:rPr>
                <w:sz w:val="18"/>
                <w:szCs w:val="18"/>
              </w:rPr>
            </w:pPr>
            <w:r w:rsidRPr="00E903F5">
              <w:rPr>
                <w:sz w:val="18"/>
                <w:szCs w:val="18"/>
              </w:rPr>
              <w:t>R$3,265</w:t>
            </w:r>
          </w:p>
        </w:tc>
        <w:tc>
          <w:tcPr>
            <w:tcW w:w="1515" w:type="dxa"/>
          </w:tcPr>
          <w:p w14:paraId="3FE8CC2D" w14:textId="77777777" w:rsidR="004542FD" w:rsidRPr="00E903F5" w:rsidRDefault="004542FD" w:rsidP="00A057D0">
            <w:pPr>
              <w:pStyle w:val="NormalWeb"/>
              <w:spacing w:before="0" w:beforeAutospacing="0" w:after="0" w:afterAutospacing="0"/>
              <w:jc w:val="both"/>
              <w:rPr>
                <w:sz w:val="18"/>
                <w:szCs w:val="18"/>
              </w:rPr>
            </w:pPr>
          </w:p>
          <w:p w14:paraId="0A74CDD2" w14:textId="279787A2" w:rsidR="009866FA" w:rsidRPr="00E903F5" w:rsidRDefault="009866FA" w:rsidP="00A057D0">
            <w:pPr>
              <w:pStyle w:val="NormalWeb"/>
              <w:spacing w:before="0" w:beforeAutospacing="0" w:after="0" w:afterAutospacing="0"/>
              <w:jc w:val="both"/>
              <w:rPr>
                <w:sz w:val="18"/>
                <w:szCs w:val="18"/>
              </w:rPr>
            </w:pPr>
            <w:r w:rsidRPr="00E903F5">
              <w:rPr>
                <w:sz w:val="18"/>
                <w:szCs w:val="18"/>
              </w:rPr>
              <w:t>R$ 4.897,50</w:t>
            </w:r>
          </w:p>
        </w:tc>
      </w:tr>
      <w:tr w:rsidR="000A4111" w:rsidRPr="00E903F5" w14:paraId="613C4A3A" w14:textId="77777777" w:rsidTr="00291113">
        <w:trPr>
          <w:trHeight w:val="55"/>
        </w:trPr>
        <w:tc>
          <w:tcPr>
            <w:tcW w:w="704" w:type="dxa"/>
          </w:tcPr>
          <w:p w14:paraId="6C42F2FF" w14:textId="5FABFAF1" w:rsidR="004542FD" w:rsidRPr="00E903F5" w:rsidRDefault="004542FD" w:rsidP="00A057D0">
            <w:pPr>
              <w:pStyle w:val="NormalWeb"/>
              <w:spacing w:before="0" w:beforeAutospacing="0" w:after="0" w:afterAutospacing="0"/>
              <w:jc w:val="both"/>
              <w:rPr>
                <w:sz w:val="18"/>
                <w:szCs w:val="18"/>
              </w:rPr>
            </w:pPr>
          </w:p>
        </w:tc>
        <w:tc>
          <w:tcPr>
            <w:tcW w:w="766" w:type="dxa"/>
          </w:tcPr>
          <w:p w14:paraId="5F710797" w14:textId="15830D90" w:rsidR="004542FD" w:rsidRPr="00E903F5" w:rsidRDefault="004542FD" w:rsidP="00A057D0">
            <w:pPr>
              <w:pStyle w:val="NormalWeb"/>
              <w:spacing w:before="0" w:beforeAutospacing="0" w:after="0" w:afterAutospacing="0"/>
              <w:jc w:val="both"/>
              <w:rPr>
                <w:sz w:val="18"/>
                <w:szCs w:val="18"/>
              </w:rPr>
            </w:pPr>
          </w:p>
        </w:tc>
        <w:tc>
          <w:tcPr>
            <w:tcW w:w="4345" w:type="dxa"/>
          </w:tcPr>
          <w:p w14:paraId="0E3D0C71" w14:textId="3DA859A1" w:rsidR="009C3281" w:rsidRPr="00E903F5" w:rsidRDefault="009C3281" w:rsidP="00A057D0">
            <w:pPr>
              <w:pStyle w:val="SemEspaamento"/>
              <w:rPr>
                <w:rFonts w:ascii="Times New Roman" w:hAnsi="Times New Roman" w:cs="Times New Roman"/>
                <w:sz w:val="18"/>
                <w:szCs w:val="18"/>
              </w:rPr>
            </w:pPr>
          </w:p>
        </w:tc>
        <w:tc>
          <w:tcPr>
            <w:tcW w:w="1176" w:type="dxa"/>
          </w:tcPr>
          <w:p w14:paraId="571303B2" w14:textId="77777777" w:rsidR="004542FD" w:rsidRPr="00E903F5" w:rsidRDefault="004542FD" w:rsidP="00A057D0">
            <w:pPr>
              <w:pStyle w:val="NormalWeb"/>
              <w:spacing w:before="0" w:beforeAutospacing="0" w:after="0" w:afterAutospacing="0"/>
              <w:jc w:val="both"/>
              <w:rPr>
                <w:sz w:val="18"/>
                <w:szCs w:val="18"/>
              </w:rPr>
            </w:pPr>
          </w:p>
        </w:tc>
        <w:tc>
          <w:tcPr>
            <w:tcW w:w="1515" w:type="dxa"/>
          </w:tcPr>
          <w:p w14:paraId="0F81A9CB" w14:textId="77777777" w:rsidR="004542FD" w:rsidRPr="00E903F5" w:rsidRDefault="004542FD" w:rsidP="00A057D0">
            <w:pPr>
              <w:pStyle w:val="NormalWeb"/>
              <w:spacing w:before="0" w:beforeAutospacing="0" w:after="0" w:afterAutospacing="0"/>
              <w:jc w:val="both"/>
              <w:rPr>
                <w:sz w:val="18"/>
                <w:szCs w:val="18"/>
              </w:rPr>
            </w:pPr>
          </w:p>
          <w:p w14:paraId="7C5B9A53" w14:textId="77777777" w:rsidR="009C3281" w:rsidRPr="00E903F5" w:rsidRDefault="009C3281" w:rsidP="00A057D0">
            <w:pPr>
              <w:pStyle w:val="NormalWeb"/>
              <w:spacing w:before="0" w:beforeAutospacing="0" w:after="0" w:afterAutospacing="0"/>
              <w:jc w:val="both"/>
              <w:rPr>
                <w:sz w:val="18"/>
                <w:szCs w:val="18"/>
              </w:rPr>
            </w:pPr>
          </w:p>
        </w:tc>
      </w:tr>
      <w:tr w:rsidR="000A4111" w:rsidRPr="00E903F5" w14:paraId="50362461" w14:textId="77777777" w:rsidTr="00291113">
        <w:tc>
          <w:tcPr>
            <w:tcW w:w="704" w:type="dxa"/>
          </w:tcPr>
          <w:p w14:paraId="60F87872" w14:textId="174F5914" w:rsidR="009C3281" w:rsidRPr="00E903F5" w:rsidRDefault="009C3281" w:rsidP="00A057D0">
            <w:pPr>
              <w:pStyle w:val="NormalWeb"/>
              <w:spacing w:before="0" w:beforeAutospacing="0" w:after="0" w:afterAutospacing="0"/>
              <w:jc w:val="both"/>
              <w:rPr>
                <w:sz w:val="18"/>
                <w:szCs w:val="18"/>
              </w:rPr>
            </w:pPr>
            <w:r w:rsidRPr="00E903F5">
              <w:rPr>
                <w:sz w:val="18"/>
                <w:szCs w:val="18"/>
              </w:rPr>
              <w:t>0</w:t>
            </w:r>
            <w:r w:rsidR="00291113" w:rsidRPr="00E903F5">
              <w:rPr>
                <w:sz w:val="18"/>
                <w:szCs w:val="18"/>
              </w:rPr>
              <w:t>3</w:t>
            </w:r>
          </w:p>
        </w:tc>
        <w:tc>
          <w:tcPr>
            <w:tcW w:w="766" w:type="dxa"/>
          </w:tcPr>
          <w:p w14:paraId="3731A467" w14:textId="3CBB5F88" w:rsidR="009C3281" w:rsidRPr="00E903F5" w:rsidRDefault="008E6E18" w:rsidP="00A057D0">
            <w:pPr>
              <w:pStyle w:val="NormalWeb"/>
              <w:spacing w:before="0" w:beforeAutospacing="0" w:after="0" w:afterAutospacing="0"/>
              <w:jc w:val="both"/>
              <w:rPr>
                <w:sz w:val="18"/>
                <w:szCs w:val="18"/>
              </w:rPr>
            </w:pPr>
            <w:r w:rsidRPr="00E903F5">
              <w:rPr>
                <w:sz w:val="18"/>
                <w:szCs w:val="18"/>
              </w:rPr>
              <w:t>1</w:t>
            </w:r>
            <w:r w:rsidR="009866FA" w:rsidRPr="00E903F5">
              <w:rPr>
                <w:sz w:val="18"/>
                <w:szCs w:val="18"/>
              </w:rPr>
              <w:t>1.000</w:t>
            </w:r>
          </w:p>
        </w:tc>
        <w:tc>
          <w:tcPr>
            <w:tcW w:w="4345" w:type="dxa"/>
          </w:tcPr>
          <w:p w14:paraId="599B3099" w14:textId="3FEB36F6" w:rsidR="009866FA" w:rsidRPr="00E903F5" w:rsidRDefault="009866FA" w:rsidP="00A057D0">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rPr>
              <w:t>CONFECÇÃO DE 11.000 CARTOES, FRENTE E VERSO COLORIDO PARA OS VEREADORES CONFORME MODELOS E ESPECIFICAÇÕES EM ANEXO.</w:t>
            </w:r>
          </w:p>
          <w:p w14:paraId="37F7FE80" w14:textId="77777777" w:rsidR="009866FA" w:rsidRPr="00E903F5" w:rsidRDefault="009866FA" w:rsidP="00A057D0">
            <w:pPr>
              <w:pStyle w:val="SemEspaamento"/>
              <w:jc w:val="both"/>
              <w:rPr>
                <w:rFonts w:ascii="Times New Roman" w:hAnsi="Times New Roman" w:cs="Times New Roman"/>
                <w:sz w:val="18"/>
                <w:szCs w:val="18"/>
                <w:lang w:val="pt-BR"/>
              </w:rPr>
            </w:pPr>
          </w:p>
          <w:p w14:paraId="04DADBBC" w14:textId="4CF6ED3C" w:rsidR="008E6E18" w:rsidRPr="00E903F5" w:rsidRDefault="008E6E18" w:rsidP="00A057D0">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 xml:space="preserve">Confecção de 1000 cartões de visita colorido, medindo 9x5cm (LxA), verniz total na frente, couchê 300g, 4x1 cores, para o </w:t>
            </w:r>
            <w:r w:rsidR="00ED3F56" w:rsidRPr="00E903F5">
              <w:rPr>
                <w:rFonts w:ascii="Times New Roman" w:hAnsi="Times New Roman" w:cs="Times New Roman"/>
                <w:sz w:val="18"/>
                <w:szCs w:val="18"/>
                <w:lang w:val="pt-BR"/>
              </w:rPr>
              <w:t>V</w:t>
            </w:r>
            <w:r w:rsidRPr="00E903F5">
              <w:rPr>
                <w:rFonts w:ascii="Times New Roman" w:hAnsi="Times New Roman" w:cs="Times New Roman"/>
                <w:sz w:val="18"/>
                <w:szCs w:val="18"/>
                <w:lang w:val="pt-BR"/>
              </w:rPr>
              <w:t>ereador Adalcino Antônio Gomes “Darço”, frente e verso, conforme modelo em anexo:</w:t>
            </w:r>
          </w:p>
          <w:p w14:paraId="07E72414" w14:textId="77777777" w:rsidR="009866FA" w:rsidRPr="00E903F5" w:rsidRDefault="009866FA" w:rsidP="00A057D0">
            <w:pPr>
              <w:pStyle w:val="SemEspaamento"/>
              <w:jc w:val="both"/>
              <w:rPr>
                <w:rFonts w:ascii="Times New Roman" w:hAnsi="Times New Roman" w:cs="Times New Roman"/>
                <w:sz w:val="18"/>
                <w:szCs w:val="18"/>
                <w:lang w:val="pt-BR"/>
              </w:rPr>
            </w:pPr>
          </w:p>
          <w:p w14:paraId="3A71563C"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Ana Thereza Prudente Cartolano Castro “Ana Cartolano” frente e verso, conforme modelo em anexo:</w:t>
            </w:r>
          </w:p>
          <w:p w14:paraId="7BCB1F01" w14:textId="77777777" w:rsidR="009866FA" w:rsidRPr="00E903F5" w:rsidRDefault="009866FA" w:rsidP="00A057D0">
            <w:pPr>
              <w:pStyle w:val="SemEspaamento"/>
              <w:jc w:val="both"/>
              <w:rPr>
                <w:rFonts w:ascii="Times New Roman" w:hAnsi="Times New Roman" w:cs="Times New Roman"/>
                <w:sz w:val="18"/>
                <w:szCs w:val="18"/>
                <w:lang w:val="pt-BR"/>
              </w:rPr>
            </w:pPr>
          </w:p>
          <w:p w14:paraId="60381814"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Enir Ferreira de Lima “Juninho da Padaria” frente e verso, conforme modelo em anexo:</w:t>
            </w:r>
          </w:p>
          <w:p w14:paraId="7EBE2901" w14:textId="77777777" w:rsidR="009866FA" w:rsidRPr="00E903F5" w:rsidRDefault="009866FA" w:rsidP="00A057D0">
            <w:pPr>
              <w:pStyle w:val="SemEspaamento"/>
              <w:jc w:val="both"/>
              <w:rPr>
                <w:rFonts w:ascii="Times New Roman" w:hAnsi="Times New Roman" w:cs="Times New Roman"/>
                <w:sz w:val="18"/>
                <w:szCs w:val="18"/>
                <w:lang w:val="pt-BR"/>
              </w:rPr>
            </w:pPr>
          </w:p>
          <w:p w14:paraId="66E2361A"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Fernando do Vale Borges “Fernando Sorriso” frente e verso, conforme modelo em anexo:</w:t>
            </w:r>
          </w:p>
          <w:p w14:paraId="78FE2DC4" w14:textId="77777777" w:rsidR="009866FA" w:rsidRPr="00E903F5" w:rsidRDefault="009866FA" w:rsidP="009866FA">
            <w:pPr>
              <w:pStyle w:val="SemEspaamento"/>
              <w:jc w:val="both"/>
              <w:rPr>
                <w:rFonts w:ascii="Times New Roman" w:hAnsi="Times New Roman" w:cs="Times New Roman"/>
                <w:sz w:val="18"/>
                <w:szCs w:val="18"/>
                <w:lang w:val="pt-BR"/>
              </w:rPr>
            </w:pPr>
          </w:p>
          <w:p w14:paraId="65E95549"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Gerson Périco Júnior “Gerson da Vegas”, frente e verso, conforme modelo em anexo:</w:t>
            </w:r>
          </w:p>
          <w:p w14:paraId="7A714176" w14:textId="77777777" w:rsidR="009866FA" w:rsidRPr="00E903F5" w:rsidRDefault="009866FA" w:rsidP="009866FA">
            <w:pPr>
              <w:pStyle w:val="SemEspaamento"/>
              <w:jc w:val="both"/>
              <w:rPr>
                <w:rFonts w:ascii="Times New Roman" w:hAnsi="Times New Roman" w:cs="Times New Roman"/>
                <w:sz w:val="18"/>
                <w:szCs w:val="18"/>
                <w:lang w:val="pt-BR"/>
              </w:rPr>
            </w:pPr>
          </w:p>
          <w:p w14:paraId="2E73314D"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Jerônimo Romualdo Batista Filho “Jerominho Enfermeiro”, frente e verso, conforme modelo em anexo:</w:t>
            </w:r>
          </w:p>
          <w:p w14:paraId="5826E313" w14:textId="77777777" w:rsidR="009866FA" w:rsidRPr="00E903F5" w:rsidRDefault="009866FA" w:rsidP="00A057D0">
            <w:pPr>
              <w:pStyle w:val="SemEspaamento"/>
              <w:jc w:val="both"/>
              <w:rPr>
                <w:rFonts w:ascii="Times New Roman" w:hAnsi="Times New Roman" w:cs="Times New Roman"/>
                <w:sz w:val="18"/>
                <w:szCs w:val="18"/>
                <w:lang w:val="pt-BR"/>
              </w:rPr>
            </w:pPr>
          </w:p>
          <w:p w14:paraId="48F68EB9"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Josenildo Soares de Melo “Cupim da Aroeira” frente e verso, conforme modelo em anexo:</w:t>
            </w:r>
          </w:p>
          <w:p w14:paraId="263E8EBC" w14:textId="77777777" w:rsidR="009866FA" w:rsidRPr="00E903F5" w:rsidRDefault="009866FA" w:rsidP="00A057D0">
            <w:pPr>
              <w:pStyle w:val="SemEspaamento"/>
              <w:jc w:val="both"/>
              <w:rPr>
                <w:rFonts w:ascii="Times New Roman" w:hAnsi="Times New Roman" w:cs="Times New Roman"/>
                <w:sz w:val="18"/>
                <w:szCs w:val="18"/>
                <w:lang w:val="pt-BR"/>
              </w:rPr>
            </w:pPr>
          </w:p>
          <w:p w14:paraId="25E54539" w14:textId="77777777" w:rsidR="009866FA" w:rsidRPr="00E903F5" w:rsidRDefault="009866FA" w:rsidP="009866FA">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 xml:space="preserve">Confecção de 1000 cartões de visita colorido, medindo </w:t>
            </w:r>
            <w:r w:rsidRPr="00E903F5">
              <w:rPr>
                <w:rFonts w:ascii="Times New Roman" w:hAnsi="Times New Roman" w:cs="Times New Roman"/>
                <w:sz w:val="18"/>
                <w:szCs w:val="18"/>
                <w:lang w:val="pt-BR"/>
              </w:rPr>
              <w:lastRenderedPageBreak/>
              <w:t>9x5cm (LxA), verniz total na frente, couchê 300g, 4x1 cores, para o Vereador Kézia Noemi Gomes “Kézia Gomes” frente e verso, conforme modelo em anexo:</w:t>
            </w:r>
          </w:p>
          <w:p w14:paraId="79DC3765" w14:textId="77777777" w:rsidR="00291113" w:rsidRPr="00E903F5" w:rsidRDefault="00291113" w:rsidP="009866FA">
            <w:pPr>
              <w:pStyle w:val="SemEspaamento"/>
              <w:jc w:val="both"/>
              <w:rPr>
                <w:rFonts w:ascii="Times New Roman" w:hAnsi="Times New Roman" w:cs="Times New Roman"/>
                <w:sz w:val="18"/>
                <w:szCs w:val="18"/>
                <w:lang w:val="pt-BR"/>
              </w:rPr>
            </w:pPr>
          </w:p>
          <w:p w14:paraId="06C222D2" w14:textId="77777777" w:rsidR="00291113" w:rsidRPr="00E903F5" w:rsidRDefault="00291113" w:rsidP="00291113">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Moacir Júnior Cad Vieira “Moacir Júnior” frente e verso, conforme modelo em anexo:</w:t>
            </w:r>
          </w:p>
          <w:p w14:paraId="6A7788A5" w14:textId="77777777" w:rsidR="00291113" w:rsidRPr="00E903F5" w:rsidRDefault="00291113" w:rsidP="009866FA">
            <w:pPr>
              <w:pStyle w:val="SemEspaamento"/>
              <w:jc w:val="both"/>
              <w:rPr>
                <w:rFonts w:ascii="Times New Roman" w:hAnsi="Times New Roman" w:cs="Times New Roman"/>
                <w:sz w:val="18"/>
                <w:szCs w:val="18"/>
                <w:lang w:val="pt-BR"/>
              </w:rPr>
            </w:pPr>
          </w:p>
          <w:p w14:paraId="0A8B65F2" w14:textId="77777777" w:rsidR="00291113" w:rsidRPr="00E903F5" w:rsidRDefault="00291113" w:rsidP="00291113">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Talita Alves Pereira “Talita Alves”, frente e verso, conforme modelo em anexo:</w:t>
            </w:r>
          </w:p>
          <w:p w14:paraId="55E7176A" w14:textId="77777777" w:rsidR="00291113" w:rsidRPr="00E903F5" w:rsidRDefault="00291113" w:rsidP="00291113">
            <w:pPr>
              <w:pStyle w:val="SemEspaamento"/>
              <w:jc w:val="both"/>
              <w:rPr>
                <w:rFonts w:ascii="Times New Roman" w:hAnsi="Times New Roman" w:cs="Times New Roman"/>
                <w:sz w:val="18"/>
                <w:szCs w:val="18"/>
                <w:lang w:val="pt-BR"/>
              </w:rPr>
            </w:pPr>
          </w:p>
          <w:p w14:paraId="301289E0" w14:textId="77777777" w:rsidR="00291113" w:rsidRPr="00E903F5" w:rsidRDefault="00291113" w:rsidP="00291113">
            <w:pPr>
              <w:pStyle w:val="SemEspaamento"/>
              <w:jc w:val="both"/>
              <w:rPr>
                <w:rFonts w:ascii="Times New Roman" w:hAnsi="Times New Roman" w:cs="Times New Roman"/>
                <w:sz w:val="18"/>
                <w:szCs w:val="18"/>
                <w:lang w:val="pt-BR"/>
              </w:rPr>
            </w:pPr>
            <w:r w:rsidRPr="00E903F5">
              <w:rPr>
                <w:rFonts w:ascii="Times New Roman" w:hAnsi="Times New Roman" w:cs="Times New Roman"/>
                <w:sz w:val="18"/>
                <w:szCs w:val="18"/>
                <w:lang w:val="pt-BR"/>
              </w:rPr>
              <w:t>Confecção de 1000 cartões de visita colorido, medindo 9x5cm (LxA), verniz total na frente, couchê 300g, 4x1 cores, para o Vereador Túllio Santana Pinhal “Túllio Pinhal”, frente e verso, conforme modelo em anexo:</w:t>
            </w:r>
          </w:p>
          <w:p w14:paraId="737379BF" w14:textId="77777777" w:rsidR="00291113" w:rsidRPr="00E903F5" w:rsidRDefault="00291113" w:rsidP="00291113">
            <w:pPr>
              <w:pStyle w:val="SemEspaamento"/>
              <w:jc w:val="both"/>
              <w:rPr>
                <w:rFonts w:ascii="Times New Roman" w:hAnsi="Times New Roman" w:cs="Times New Roman"/>
                <w:sz w:val="18"/>
                <w:szCs w:val="18"/>
                <w:lang w:val="pt-BR"/>
              </w:rPr>
            </w:pPr>
          </w:p>
          <w:p w14:paraId="73768BFC" w14:textId="77777777" w:rsidR="009866FA" w:rsidRPr="00E903F5" w:rsidRDefault="009866FA" w:rsidP="00A057D0">
            <w:pPr>
              <w:pStyle w:val="SemEspaamento"/>
              <w:jc w:val="both"/>
              <w:rPr>
                <w:rFonts w:ascii="Times New Roman" w:hAnsi="Times New Roman" w:cs="Times New Roman"/>
                <w:sz w:val="18"/>
                <w:szCs w:val="18"/>
                <w:lang w:val="pt-BR"/>
              </w:rPr>
            </w:pPr>
          </w:p>
          <w:p w14:paraId="067CC7FB" w14:textId="1A9633BF" w:rsidR="009C3281" w:rsidRPr="00E903F5" w:rsidRDefault="009C3281" w:rsidP="00A057D0">
            <w:pPr>
              <w:pStyle w:val="SemEspaamento"/>
              <w:rPr>
                <w:rFonts w:ascii="Times New Roman" w:hAnsi="Times New Roman" w:cs="Times New Roman"/>
                <w:sz w:val="18"/>
                <w:szCs w:val="18"/>
              </w:rPr>
            </w:pPr>
          </w:p>
        </w:tc>
        <w:tc>
          <w:tcPr>
            <w:tcW w:w="1176" w:type="dxa"/>
          </w:tcPr>
          <w:p w14:paraId="7A4DAA22" w14:textId="77777777" w:rsidR="009C3281" w:rsidRPr="00E903F5" w:rsidRDefault="009C3281" w:rsidP="00A057D0">
            <w:pPr>
              <w:pStyle w:val="NormalWeb"/>
              <w:spacing w:before="0" w:beforeAutospacing="0" w:after="0" w:afterAutospacing="0"/>
              <w:jc w:val="both"/>
              <w:rPr>
                <w:sz w:val="18"/>
                <w:szCs w:val="18"/>
              </w:rPr>
            </w:pPr>
          </w:p>
          <w:p w14:paraId="7C10A360" w14:textId="4DE1CCD8" w:rsidR="00291113" w:rsidRPr="00E903F5" w:rsidRDefault="00291113" w:rsidP="005B1B84">
            <w:pPr>
              <w:pStyle w:val="NormalWeb"/>
              <w:spacing w:before="0" w:beforeAutospacing="0" w:after="0" w:afterAutospacing="0"/>
              <w:jc w:val="both"/>
              <w:rPr>
                <w:sz w:val="18"/>
                <w:szCs w:val="18"/>
              </w:rPr>
            </w:pPr>
            <w:r w:rsidRPr="00E903F5">
              <w:rPr>
                <w:sz w:val="18"/>
                <w:szCs w:val="18"/>
              </w:rPr>
              <w:t>R$ 0,20</w:t>
            </w:r>
            <w:r w:rsidR="005B1B84">
              <w:rPr>
                <w:sz w:val="18"/>
                <w:szCs w:val="18"/>
              </w:rPr>
              <w:t>4</w:t>
            </w:r>
          </w:p>
        </w:tc>
        <w:tc>
          <w:tcPr>
            <w:tcW w:w="1515" w:type="dxa"/>
          </w:tcPr>
          <w:p w14:paraId="385FBAE6" w14:textId="77777777" w:rsidR="009C3281" w:rsidRPr="00E903F5" w:rsidRDefault="009C3281" w:rsidP="00A057D0">
            <w:pPr>
              <w:pStyle w:val="NormalWeb"/>
              <w:spacing w:before="0" w:beforeAutospacing="0" w:after="0" w:afterAutospacing="0"/>
              <w:jc w:val="both"/>
              <w:rPr>
                <w:sz w:val="18"/>
                <w:szCs w:val="18"/>
              </w:rPr>
            </w:pPr>
          </w:p>
          <w:p w14:paraId="255886BF" w14:textId="4D669319" w:rsidR="00291113" w:rsidRPr="00E903F5" w:rsidRDefault="00291113" w:rsidP="005B1B84">
            <w:pPr>
              <w:pStyle w:val="NormalWeb"/>
              <w:spacing w:before="0" w:beforeAutospacing="0" w:after="0" w:afterAutospacing="0"/>
              <w:jc w:val="both"/>
              <w:rPr>
                <w:sz w:val="18"/>
                <w:szCs w:val="18"/>
              </w:rPr>
            </w:pPr>
            <w:r w:rsidRPr="00E903F5">
              <w:rPr>
                <w:sz w:val="18"/>
                <w:szCs w:val="18"/>
              </w:rPr>
              <w:t>R$ 2.2</w:t>
            </w:r>
            <w:r w:rsidR="005B1B84">
              <w:rPr>
                <w:sz w:val="18"/>
                <w:szCs w:val="18"/>
              </w:rPr>
              <w:t>44</w:t>
            </w:r>
            <w:r w:rsidRPr="00E903F5">
              <w:rPr>
                <w:sz w:val="18"/>
                <w:szCs w:val="18"/>
              </w:rPr>
              <w:t>,00</w:t>
            </w:r>
          </w:p>
        </w:tc>
      </w:tr>
    </w:tbl>
    <w:p w14:paraId="63D9A15C" w14:textId="77777777" w:rsidR="00291113" w:rsidRDefault="00291113" w:rsidP="00B335D3">
      <w:pPr>
        <w:pStyle w:val="NormalWeb"/>
        <w:shd w:val="clear" w:color="auto" w:fill="FFFFFF"/>
        <w:spacing w:before="0" w:beforeAutospacing="0" w:after="0" w:afterAutospacing="0"/>
        <w:jc w:val="both"/>
        <w:rPr>
          <w:b/>
        </w:rPr>
      </w:pPr>
    </w:p>
    <w:p w14:paraId="674999A6" w14:textId="0953831D" w:rsidR="00FF21C5" w:rsidRPr="003231A2" w:rsidRDefault="00FF21C5" w:rsidP="00B335D3">
      <w:pPr>
        <w:pStyle w:val="NormalWeb"/>
        <w:shd w:val="clear" w:color="auto" w:fill="FFFFFF"/>
        <w:spacing w:before="0" w:beforeAutospacing="0" w:after="0" w:afterAutospacing="0"/>
        <w:jc w:val="both"/>
        <w:rPr>
          <w:color w:val="EE0000"/>
        </w:rPr>
      </w:pPr>
      <w:r w:rsidRPr="003231A2">
        <w:rPr>
          <w:b/>
        </w:rPr>
        <w:t xml:space="preserve">1.2. OBJETO </w:t>
      </w:r>
    </w:p>
    <w:p w14:paraId="2ADE450D" w14:textId="77777777" w:rsidR="00FF21C5" w:rsidRPr="003231A2" w:rsidRDefault="00FF21C5" w:rsidP="00FF21C5">
      <w:pPr>
        <w:pStyle w:val="NormalWeb"/>
        <w:shd w:val="clear" w:color="auto" w:fill="FFFFFF"/>
        <w:spacing w:before="0" w:beforeAutospacing="0" w:after="0" w:afterAutospacing="0"/>
        <w:jc w:val="both"/>
        <w:rPr>
          <w:color w:val="EE0000"/>
        </w:rPr>
      </w:pPr>
    </w:p>
    <w:p w14:paraId="55A6D845" w14:textId="7AD2EFC3" w:rsidR="00B335D3" w:rsidRPr="003231A2" w:rsidRDefault="00FF21C5" w:rsidP="001E5813">
      <w:pPr>
        <w:pStyle w:val="NormalWeb"/>
        <w:shd w:val="clear" w:color="auto" w:fill="FFFFFF"/>
        <w:spacing w:before="0" w:beforeAutospacing="0" w:after="0" w:afterAutospacing="0"/>
        <w:jc w:val="both"/>
        <w:rPr>
          <w:color w:val="000000" w:themeColor="text1"/>
        </w:rPr>
      </w:pPr>
      <w:r w:rsidRPr="003231A2">
        <w:rPr>
          <w:b/>
        </w:rPr>
        <w:t>1</w:t>
      </w:r>
      <w:r w:rsidR="00D42DE8" w:rsidRPr="003231A2">
        <w:rPr>
          <w:b/>
        </w:rPr>
        <w:t>.2.1</w:t>
      </w:r>
      <w:r w:rsidRPr="003231A2">
        <w:rPr>
          <w:b/>
        </w:rPr>
        <w:t xml:space="preserve"> </w:t>
      </w:r>
      <w:r w:rsidRPr="003231A2">
        <w:rPr>
          <w:color w:val="000000" w:themeColor="text1"/>
        </w:rPr>
        <w:t xml:space="preserve">Contratação de Pessoa Jurídica para </w:t>
      </w:r>
      <w:r w:rsidR="00357786" w:rsidRPr="003231A2">
        <w:rPr>
          <w:color w:val="000000" w:themeColor="text1"/>
        </w:rPr>
        <w:t xml:space="preserve">Serviço de Gráfica, Banner, Backdrop Institucional e Canetas Personalizadas para os Eventos da Escola do Legislativo, conforme oficio </w:t>
      </w:r>
      <w:r w:rsidR="006626C9" w:rsidRPr="003231A2">
        <w:rPr>
          <w:color w:val="000000" w:themeColor="text1"/>
        </w:rPr>
        <w:t>em Anexo II</w:t>
      </w:r>
      <w:r w:rsidR="00357786" w:rsidRPr="003231A2">
        <w:rPr>
          <w:color w:val="000000" w:themeColor="text1"/>
        </w:rPr>
        <w:t xml:space="preserve"> apresentado pela servidora Rosangela Andrade Ferreira Feldner Diretora da Escola do Legislativo.</w:t>
      </w:r>
    </w:p>
    <w:p w14:paraId="4A1A54C1" w14:textId="77777777" w:rsidR="00B335D3" w:rsidRPr="00D42DE8" w:rsidRDefault="00B335D3" w:rsidP="00B335D3">
      <w:pPr>
        <w:pStyle w:val="NormalWeb"/>
        <w:shd w:val="clear" w:color="auto" w:fill="FFFFFF"/>
        <w:spacing w:before="0" w:beforeAutospacing="0" w:after="0" w:afterAutospacing="0"/>
        <w:jc w:val="both"/>
        <w:rPr>
          <w:sz w:val="20"/>
          <w:szCs w:val="20"/>
        </w:rPr>
      </w:pPr>
    </w:p>
    <w:tbl>
      <w:tblPr>
        <w:tblStyle w:val="Tabelacomgrade"/>
        <w:tblW w:w="0" w:type="auto"/>
        <w:tblInd w:w="420" w:type="dxa"/>
        <w:tblLayout w:type="fixed"/>
        <w:tblLook w:val="04A0" w:firstRow="1" w:lastRow="0" w:firstColumn="1" w:lastColumn="0" w:noHBand="0" w:noVBand="1"/>
      </w:tblPr>
      <w:tblGrid>
        <w:gridCol w:w="705"/>
        <w:gridCol w:w="713"/>
        <w:gridCol w:w="4678"/>
        <w:gridCol w:w="1134"/>
        <w:gridCol w:w="1410"/>
      </w:tblGrid>
      <w:tr w:rsidR="00B335D3" w:rsidRPr="00D42DE8" w14:paraId="7BA56C87" w14:textId="77777777" w:rsidTr="00291113">
        <w:tc>
          <w:tcPr>
            <w:tcW w:w="705" w:type="dxa"/>
          </w:tcPr>
          <w:p w14:paraId="6F323B44" w14:textId="77777777" w:rsidR="00B335D3" w:rsidRPr="00D42DE8" w:rsidRDefault="00B335D3" w:rsidP="005B1B84">
            <w:pPr>
              <w:pStyle w:val="NormalWeb"/>
              <w:spacing w:before="0" w:beforeAutospacing="0" w:after="0" w:afterAutospacing="0"/>
              <w:jc w:val="both"/>
              <w:rPr>
                <w:sz w:val="20"/>
                <w:szCs w:val="20"/>
              </w:rPr>
            </w:pPr>
            <w:r w:rsidRPr="00D42DE8">
              <w:rPr>
                <w:sz w:val="20"/>
                <w:szCs w:val="20"/>
              </w:rPr>
              <w:t>Item</w:t>
            </w:r>
          </w:p>
        </w:tc>
        <w:tc>
          <w:tcPr>
            <w:tcW w:w="713" w:type="dxa"/>
          </w:tcPr>
          <w:p w14:paraId="751880A8" w14:textId="56A32D85" w:rsidR="00B335D3" w:rsidRPr="00D42DE8" w:rsidRDefault="00B335D3" w:rsidP="005B1B84">
            <w:pPr>
              <w:pStyle w:val="NormalWeb"/>
              <w:spacing w:before="0" w:beforeAutospacing="0" w:after="0" w:afterAutospacing="0"/>
              <w:jc w:val="both"/>
              <w:rPr>
                <w:sz w:val="20"/>
                <w:szCs w:val="20"/>
              </w:rPr>
            </w:pPr>
            <w:r w:rsidRPr="00D42DE8">
              <w:rPr>
                <w:sz w:val="20"/>
                <w:szCs w:val="20"/>
              </w:rPr>
              <w:t>Qua</w:t>
            </w:r>
            <w:r w:rsidR="00291113">
              <w:rPr>
                <w:sz w:val="20"/>
                <w:szCs w:val="20"/>
              </w:rPr>
              <w:t>t</w:t>
            </w:r>
          </w:p>
        </w:tc>
        <w:tc>
          <w:tcPr>
            <w:tcW w:w="4678" w:type="dxa"/>
          </w:tcPr>
          <w:p w14:paraId="480CAF08" w14:textId="77777777" w:rsidR="00B335D3" w:rsidRPr="00D42DE8" w:rsidRDefault="00B335D3" w:rsidP="005B1B84">
            <w:pPr>
              <w:pStyle w:val="NormalWeb"/>
              <w:spacing w:before="0" w:beforeAutospacing="0" w:after="0" w:afterAutospacing="0"/>
              <w:jc w:val="both"/>
              <w:rPr>
                <w:sz w:val="20"/>
                <w:szCs w:val="20"/>
              </w:rPr>
            </w:pPr>
            <w:r w:rsidRPr="00D42DE8">
              <w:rPr>
                <w:sz w:val="20"/>
                <w:szCs w:val="20"/>
              </w:rPr>
              <w:t>Descrição</w:t>
            </w:r>
          </w:p>
        </w:tc>
        <w:tc>
          <w:tcPr>
            <w:tcW w:w="1134" w:type="dxa"/>
          </w:tcPr>
          <w:p w14:paraId="29A3A571" w14:textId="39363239" w:rsidR="00B335D3" w:rsidRPr="00D42DE8" w:rsidRDefault="00B335D3" w:rsidP="005B1B84">
            <w:pPr>
              <w:pStyle w:val="NormalWeb"/>
              <w:spacing w:before="0" w:beforeAutospacing="0" w:after="0" w:afterAutospacing="0"/>
              <w:jc w:val="both"/>
              <w:rPr>
                <w:sz w:val="20"/>
                <w:szCs w:val="20"/>
              </w:rPr>
            </w:pPr>
            <w:r w:rsidRPr="00D42DE8">
              <w:rPr>
                <w:sz w:val="20"/>
                <w:szCs w:val="20"/>
              </w:rPr>
              <w:t>Valor Uni</w:t>
            </w:r>
          </w:p>
        </w:tc>
        <w:tc>
          <w:tcPr>
            <w:tcW w:w="1410" w:type="dxa"/>
          </w:tcPr>
          <w:p w14:paraId="060EAA3C" w14:textId="77777777" w:rsidR="00B335D3" w:rsidRPr="00D42DE8" w:rsidRDefault="00B335D3" w:rsidP="005B1B84">
            <w:pPr>
              <w:pStyle w:val="NormalWeb"/>
              <w:spacing w:before="0" w:beforeAutospacing="0" w:after="0" w:afterAutospacing="0"/>
              <w:jc w:val="both"/>
              <w:rPr>
                <w:sz w:val="20"/>
                <w:szCs w:val="20"/>
              </w:rPr>
            </w:pPr>
            <w:r w:rsidRPr="00D42DE8">
              <w:rPr>
                <w:sz w:val="20"/>
                <w:szCs w:val="20"/>
              </w:rPr>
              <w:t>Valor Total</w:t>
            </w:r>
          </w:p>
        </w:tc>
      </w:tr>
      <w:tr w:rsidR="00B335D3" w:rsidRPr="00291113" w14:paraId="4708A0A5" w14:textId="77777777" w:rsidTr="00291113">
        <w:tc>
          <w:tcPr>
            <w:tcW w:w="705" w:type="dxa"/>
          </w:tcPr>
          <w:p w14:paraId="144161BE" w14:textId="04DA8667" w:rsidR="00B335D3" w:rsidRPr="00291113" w:rsidRDefault="00B335D3" w:rsidP="005B1B84">
            <w:pPr>
              <w:pStyle w:val="NormalWeb"/>
              <w:spacing w:before="0" w:beforeAutospacing="0" w:after="0" w:afterAutospacing="0"/>
              <w:jc w:val="both"/>
              <w:rPr>
                <w:sz w:val="18"/>
                <w:szCs w:val="18"/>
              </w:rPr>
            </w:pPr>
            <w:r w:rsidRPr="00291113">
              <w:rPr>
                <w:sz w:val="18"/>
                <w:szCs w:val="18"/>
              </w:rPr>
              <w:t>01</w:t>
            </w:r>
          </w:p>
        </w:tc>
        <w:tc>
          <w:tcPr>
            <w:tcW w:w="713" w:type="dxa"/>
          </w:tcPr>
          <w:p w14:paraId="2B4F82AD" w14:textId="23604F9D" w:rsidR="00B335D3" w:rsidRPr="00291113" w:rsidRDefault="00412083" w:rsidP="005B1B84">
            <w:pPr>
              <w:pStyle w:val="NormalWeb"/>
              <w:spacing w:before="0" w:beforeAutospacing="0" w:after="0" w:afterAutospacing="0"/>
              <w:jc w:val="both"/>
              <w:rPr>
                <w:sz w:val="18"/>
                <w:szCs w:val="18"/>
              </w:rPr>
            </w:pPr>
            <w:r w:rsidRPr="00291113">
              <w:rPr>
                <w:sz w:val="18"/>
                <w:szCs w:val="18"/>
              </w:rPr>
              <w:t>500 UN</w:t>
            </w:r>
          </w:p>
        </w:tc>
        <w:tc>
          <w:tcPr>
            <w:tcW w:w="4678" w:type="dxa"/>
          </w:tcPr>
          <w:p w14:paraId="00DE8FD4" w14:textId="6EAA7BD4" w:rsidR="00412083" w:rsidRPr="00291113" w:rsidRDefault="00412083" w:rsidP="00412083">
            <w:pPr>
              <w:pStyle w:val="SemEspaamento"/>
              <w:jc w:val="both"/>
              <w:rPr>
                <w:rFonts w:ascii="Times New Roman" w:hAnsi="Times New Roman" w:cs="Times New Roman"/>
                <w:sz w:val="18"/>
                <w:szCs w:val="18"/>
                <w:lang w:val="pt-BR"/>
              </w:rPr>
            </w:pPr>
            <w:r w:rsidRPr="00291113">
              <w:rPr>
                <w:rFonts w:ascii="Times New Roman" w:hAnsi="Times New Roman" w:cs="Times New Roman"/>
                <w:sz w:val="18"/>
                <w:szCs w:val="18"/>
                <w:lang w:val="pt-BR"/>
              </w:rPr>
              <w:t xml:space="preserve">Confecção de 500 pastas para Escola do Legislativo de forma PARCIAL, medindo 23x32,5cm (LxA) FECHADA no papel Triplex 250g – 4xO capa, com arte enviada posteriormente conforme a demanda. </w:t>
            </w:r>
          </w:p>
          <w:p w14:paraId="01CF8F3C" w14:textId="77777777" w:rsidR="00B335D3" w:rsidRPr="00291113" w:rsidRDefault="00B335D3" w:rsidP="00B335D3">
            <w:pPr>
              <w:pStyle w:val="SemEspaamento"/>
              <w:jc w:val="both"/>
              <w:rPr>
                <w:rFonts w:ascii="Times New Roman" w:hAnsi="Times New Roman" w:cs="Times New Roman"/>
                <w:sz w:val="18"/>
                <w:szCs w:val="18"/>
              </w:rPr>
            </w:pPr>
          </w:p>
        </w:tc>
        <w:tc>
          <w:tcPr>
            <w:tcW w:w="1134" w:type="dxa"/>
          </w:tcPr>
          <w:p w14:paraId="14472011" w14:textId="77777777" w:rsidR="00291113" w:rsidRPr="00291113" w:rsidRDefault="00291113" w:rsidP="005B1B84">
            <w:pPr>
              <w:pStyle w:val="NormalWeb"/>
              <w:spacing w:before="0" w:beforeAutospacing="0" w:after="0" w:afterAutospacing="0"/>
              <w:jc w:val="both"/>
              <w:rPr>
                <w:sz w:val="18"/>
                <w:szCs w:val="18"/>
              </w:rPr>
            </w:pPr>
          </w:p>
          <w:p w14:paraId="12B69C2F" w14:textId="4D8BB225" w:rsidR="00B335D3" w:rsidRPr="00291113" w:rsidRDefault="00291113" w:rsidP="005B1B84">
            <w:pPr>
              <w:pStyle w:val="NormalWeb"/>
              <w:spacing w:before="0" w:beforeAutospacing="0" w:after="0" w:afterAutospacing="0"/>
              <w:jc w:val="both"/>
              <w:rPr>
                <w:sz w:val="18"/>
                <w:szCs w:val="18"/>
              </w:rPr>
            </w:pPr>
            <w:r w:rsidRPr="00291113">
              <w:rPr>
                <w:sz w:val="18"/>
                <w:szCs w:val="18"/>
              </w:rPr>
              <w:t>R$ 4,9</w:t>
            </w:r>
            <w:r w:rsidR="005B1B84">
              <w:rPr>
                <w:sz w:val="18"/>
                <w:szCs w:val="18"/>
              </w:rPr>
              <w:t>32</w:t>
            </w:r>
          </w:p>
        </w:tc>
        <w:tc>
          <w:tcPr>
            <w:tcW w:w="1410" w:type="dxa"/>
          </w:tcPr>
          <w:p w14:paraId="564CA150" w14:textId="77777777" w:rsidR="00B335D3" w:rsidRPr="00291113" w:rsidRDefault="00B335D3" w:rsidP="005B1B84">
            <w:pPr>
              <w:pStyle w:val="NormalWeb"/>
              <w:spacing w:before="0" w:beforeAutospacing="0" w:after="0" w:afterAutospacing="0"/>
              <w:jc w:val="both"/>
              <w:rPr>
                <w:sz w:val="18"/>
                <w:szCs w:val="18"/>
              </w:rPr>
            </w:pPr>
          </w:p>
          <w:p w14:paraId="02927113" w14:textId="01249494" w:rsidR="00291113" w:rsidRPr="00291113" w:rsidRDefault="00291113" w:rsidP="005B1B84">
            <w:pPr>
              <w:pStyle w:val="NormalWeb"/>
              <w:spacing w:before="0" w:beforeAutospacing="0" w:after="0" w:afterAutospacing="0"/>
              <w:jc w:val="both"/>
              <w:rPr>
                <w:sz w:val="18"/>
                <w:szCs w:val="18"/>
              </w:rPr>
            </w:pPr>
            <w:r w:rsidRPr="00291113">
              <w:rPr>
                <w:sz w:val="18"/>
                <w:szCs w:val="18"/>
              </w:rPr>
              <w:t>R$ 2.46</w:t>
            </w:r>
            <w:r>
              <w:rPr>
                <w:sz w:val="18"/>
                <w:szCs w:val="18"/>
              </w:rPr>
              <w:t>6,</w:t>
            </w:r>
            <w:r w:rsidR="005B1B84">
              <w:rPr>
                <w:sz w:val="18"/>
                <w:szCs w:val="18"/>
              </w:rPr>
              <w:t>0</w:t>
            </w:r>
            <w:r w:rsidRPr="00291113">
              <w:rPr>
                <w:sz w:val="18"/>
                <w:szCs w:val="18"/>
              </w:rPr>
              <w:t>0</w:t>
            </w:r>
          </w:p>
        </w:tc>
      </w:tr>
      <w:tr w:rsidR="00B335D3" w:rsidRPr="00291113" w14:paraId="42AB943C" w14:textId="77777777" w:rsidTr="00291113">
        <w:tc>
          <w:tcPr>
            <w:tcW w:w="705" w:type="dxa"/>
          </w:tcPr>
          <w:p w14:paraId="3107C35E"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02</w:t>
            </w:r>
          </w:p>
        </w:tc>
        <w:tc>
          <w:tcPr>
            <w:tcW w:w="713" w:type="dxa"/>
          </w:tcPr>
          <w:p w14:paraId="11DECD6F" w14:textId="28EA53C8" w:rsidR="00B335D3" w:rsidRPr="00291113" w:rsidRDefault="00412083" w:rsidP="005B1B84">
            <w:pPr>
              <w:pStyle w:val="NormalWeb"/>
              <w:spacing w:before="0" w:beforeAutospacing="0" w:after="0" w:afterAutospacing="0"/>
              <w:jc w:val="both"/>
              <w:rPr>
                <w:sz w:val="18"/>
                <w:szCs w:val="18"/>
              </w:rPr>
            </w:pPr>
            <w:r w:rsidRPr="00291113">
              <w:rPr>
                <w:sz w:val="18"/>
                <w:szCs w:val="18"/>
              </w:rPr>
              <w:t>400 UN</w:t>
            </w:r>
          </w:p>
        </w:tc>
        <w:tc>
          <w:tcPr>
            <w:tcW w:w="4678" w:type="dxa"/>
          </w:tcPr>
          <w:p w14:paraId="7079B12A" w14:textId="7369B360" w:rsidR="00412083" w:rsidRPr="00291113" w:rsidRDefault="00412083" w:rsidP="00412083">
            <w:pPr>
              <w:pStyle w:val="SemEspaamento"/>
              <w:jc w:val="both"/>
              <w:rPr>
                <w:rFonts w:ascii="Times New Roman" w:hAnsi="Times New Roman" w:cs="Times New Roman"/>
                <w:sz w:val="18"/>
                <w:szCs w:val="18"/>
                <w:lang w:val="pt-BR"/>
              </w:rPr>
            </w:pPr>
            <w:r w:rsidRPr="00291113">
              <w:rPr>
                <w:rFonts w:ascii="Times New Roman" w:hAnsi="Times New Roman" w:cs="Times New Roman"/>
                <w:sz w:val="18"/>
                <w:szCs w:val="18"/>
                <w:lang w:val="pt-BR"/>
              </w:rPr>
              <w:t xml:space="preserve">Confecção de 400 blocos para VIII ENCONTRO, de forma PARCIAL, medindo 10x15cm (LxA) Miolo de 100 folhas EM BRANCO, EM papel sulfite 75g E Capa EM papel couchê brilho 250g 4x0 COR Acabamento: Blocados (com cola BRANCA e grampo) na orientação Vertical. COM ARTES ENVIADAS POSTERIORMENTE CONFORME A DEMANDA. </w:t>
            </w:r>
          </w:p>
          <w:p w14:paraId="3526B7FB" w14:textId="77777777" w:rsidR="00B335D3" w:rsidRPr="00291113" w:rsidRDefault="00B335D3" w:rsidP="00B335D3">
            <w:pPr>
              <w:pStyle w:val="SemEspaamento"/>
              <w:jc w:val="both"/>
              <w:rPr>
                <w:rFonts w:ascii="Times New Roman" w:hAnsi="Times New Roman" w:cs="Times New Roman"/>
                <w:sz w:val="18"/>
                <w:szCs w:val="18"/>
              </w:rPr>
            </w:pPr>
          </w:p>
        </w:tc>
        <w:tc>
          <w:tcPr>
            <w:tcW w:w="1134" w:type="dxa"/>
          </w:tcPr>
          <w:p w14:paraId="0C076F42" w14:textId="77777777" w:rsidR="00B335D3" w:rsidRDefault="00B335D3" w:rsidP="005B1B84">
            <w:pPr>
              <w:pStyle w:val="NormalWeb"/>
              <w:spacing w:before="0" w:beforeAutospacing="0" w:after="0" w:afterAutospacing="0"/>
              <w:jc w:val="both"/>
              <w:rPr>
                <w:sz w:val="18"/>
                <w:szCs w:val="18"/>
              </w:rPr>
            </w:pPr>
          </w:p>
          <w:p w14:paraId="1872307D" w14:textId="77777777" w:rsidR="00291113" w:rsidRDefault="00291113" w:rsidP="005B1B84">
            <w:pPr>
              <w:pStyle w:val="NormalWeb"/>
              <w:spacing w:before="0" w:beforeAutospacing="0" w:after="0" w:afterAutospacing="0"/>
              <w:jc w:val="both"/>
              <w:rPr>
                <w:sz w:val="18"/>
                <w:szCs w:val="18"/>
              </w:rPr>
            </w:pPr>
          </w:p>
          <w:p w14:paraId="296CE7FC" w14:textId="782F7829" w:rsidR="00291113" w:rsidRPr="00291113" w:rsidRDefault="00291113" w:rsidP="005B1B84">
            <w:pPr>
              <w:pStyle w:val="NormalWeb"/>
              <w:spacing w:before="0" w:beforeAutospacing="0" w:after="0" w:afterAutospacing="0"/>
              <w:jc w:val="both"/>
              <w:rPr>
                <w:sz w:val="18"/>
                <w:szCs w:val="18"/>
              </w:rPr>
            </w:pPr>
            <w:r>
              <w:rPr>
                <w:sz w:val="18"/>
                <w:szCs w:val="18"/>
              </w:rPr>
              <w:t>R$ 7,81</w:t>
            </w:r>
            <w:r w:rsidR="005B1B84">
              <w:rPr>
                <w:sz w:val="18"/>
                <w:szCs w:val="18"/>
              </w:rPr>
              <w:t>2</w:t>
            </w:r>
          </w:p>
        </w:tc>
        <w:tc>
          <w:tcPr>
            <w:tcW w:w="1410" w:type="dxa"/>
          </w:tcPr>
          <w:p w14:paraId="59832F0A" w14:textId="77777777" w:rsidR="00B335D3" w:rsidRDefault="00B335D3" w:rsidP="005B1B84">
            <w:pPr>
              <w:pStyle w:val="NormalWeb"/>
              <w:spacing w:before="0" w:beforeAutospacing="0" w:after="0" w:afterAutospacing="0"/>
              <w:jc w:val="both"/>
              <w:rPr>
                <w:sz w:val="18"/>
                <w:szCs w:val="18"/>
              </w:rPr>
            </w:pPr>
          </w:p>
          <w:p w14:paraId="5F904E58" w14:textId="77777777" w:rsidR="00291113" w:rsidRDefault="00291113" w:rsidP="005B1B84">
            <w:pPr>
              <w:pStyle w:val="NormalWeb"/>
              <w:spacing w:before="0" w:beforeAutospacing="0" w:after="0" w:afterAutospacing="0"/>
              <w:jc w:val="both"/>
              <w:rPr>
                <w:sz w:val="18"/>
                <w:szCs w:val="18"/>
              </w:rPr>
            </w:pPr>
          </w:p>
          <w:p w14:paraId="5F008C1A" w14:textId="78FD7A8D" w:rsidR="00291113" w:rsidRDefault="00291113" w:rsidP="005B1B84">
            <w:pPr>
              <w:pStyle w:val="NormalWeb"/>
              <w:spacing w:before="0" w:beforeAutospacing="0" w:after="0" w:afterAutospacing="0"/>
              <w:jc w:val="both"/>
              <w:rPr>
                <w:sz w:val="18"/>
                <w:szCs w:val="18"/>
              </w:rPr>
            </w:pPr>
            <w:r>
              <w:rPr>
                <w:sz w:val="18"/>
                <w:szCs w:val="18"/>
              </w:rPr>
              <w:t>R$3.12</w:t>
            </w:r>
            <w:r w:rsidR="005B1B84">
              <w:rPr>
                <w:sz w:val="18"/>
                <w:szCs w:val="18"/>
              </w:rPr>
              <w:t>4</w:t>
            </w:r>
            <w:r>
              <w:rPr>
                <w:sz w:val="18"/>
                <w:szCs w:val="18"/>
              </w:rPr>
              <w:t>,</w:t>
            </w:r>
            <w:r w:rsidR="005B1B84">
              <w:rPr>
                <w:sz w:val="18"/>
                <w:szCs w:val="18"/>
              </w:rPr>
              <w:t>8</w:t>
            </w:r>
            <w:r>
              <w:rPr>
                <w:sz w:val="18"/>
                <w:szCs w:val="18"/>
              </w:rPr>
              <w:t>0</w:t>
            </w:r>
          </w:p>
          <w:p w14:paraId="520C732E" w14:textId="43CDE92A" w:rsidR="00291113" w:rsidRPr="00291113" w:rsidRDefault="00291113" w:rsidP="005B1B84">
            <w:pPr>
              <w:pStyle w:val="NormalWeb"/>
              <w:spacing w:before="0" w:beforeAutospacing="0" w:after="0" w:afterAutospacing="0"/>
              <w:jc w:val="both"/>
              <w:rPr>
                <w:sz w:val="18"/>
                <w:szCs w:val="18"/>
              </w:rPr>
            </w:pPr>
          </w:p>
        </w:tc>
      </w:tr>
      <w:tr w:rsidR="00B335D3" w:rsidRPr="00291113" w14:paraId="13B909E7" w14:textId="77777777" w:rsidTr="00291113">
        <w:tc>
          <w:tcPr>
            <w:tcW w:w="705" w:type="dxa"/>
          </w:tcPr>
          <w:p w14:paraId="30361500" w14:textId="77777777" w:rsidR="00412083" w:rsidRPr="00291113" w:rsidRDefault="00412083" w:rsidP="005B1B84">
            <w:pPr>
              <w:pStyle w:val="NormalWeb"/>
              <w:spacing w:before="0" w:beforeAutospacing="0" w:after="0" w:afterAutospacing="0"/>
              <w:jc w:val="both"/>
              <w:rPr>
                <w:sz w:val="18"/>
                <w:szCs w:val="18"/>
              </w:rPr>
            </w:pPr>
          </w:p>
          <w:p w14:paraId="4B62AA8C" w14:textId="6BF85086" w:rsidR="00B335D3" w:rsidRPr="00291113" w:rsidRDefault="00412083" w:rsidP="005B1B84">
            <w:pPr>
              <w:pStyle w:val="NormalWeb"/>
              <w:spacing w:before="0" w:beforeAutospacing="0" w:after="0" w:afterAutospacing="0"/>
              <w:jc w:val="both"/>
              <w:rPr>
                <w:sz w:val="18"/>
                <w:szCs w:val="18"/>
              </w:rPr>
            </w:pPr>
            <w:r w:rsidRPr="00291113">
              <w:rPr>
                <w:sz w:val="18"/>
                <w:szCs w:val="18"/>
              </w:rPr>
              <w:t>03</w:t>
            </w:r>
          </w:p>
        </w:tc>
        <w:tc>
          <w:tcPr>
            <w:tcW w:w="713" w:type="dxa"/>
          </w:tcPr>
          <w:p w14:paraId="45E38B5F" w14:textId="77777777" w:rsidR="00412083" w:rsidRPr="00291113" w:rsidRDefault="00412083" w:rsidP="005B1B84">
            <w:pPr>
              <w:pStyle w:val="NormalWeb"/>
              <w:spacing w:before="0" w:beforeAutospacing="0" w:after="0" w:afterAutospacing="0"/>
              <w:jc w:val="both"/>
              <w:rPr>
                <w:sz w:val="18"/>
                <w:szCs w:val="18"/>
              </w:rPr>
            </w:pPr>
          </w:p>
          <w:p w14:paraId="23359427" w14:textId="25D05F44" w:rsidR="00B335D3" w:rsidRPr="00291113" w:rsidRDefault="00412083" w:rsidP="005B1B84">
            <w:pPr>
              <w:pStyle w:val="NormalWeb"/>
              <w:spacing w:before="0" w:beforeAutospacing="0" w:after="0" w:afterAutospacing="0"/>
              <w:jc w:val="both"/>
              <w:rPr>
                <w:sz w:val="18"/>
                <w:szCs w:val="18"/>
              </w:rPr>
            </w:pPr>
            <w:r w:rsidRPr="00291113">
              <w:rPr>
                <w:sz w:val="18"/>
                <w:szCs w:val="18"/>
              </w:rPr>
              <w:t>02 UN</w:t>
            </w:r>
          </w:p>
        </w:tc>
        <w:tc>
          <w:tcPr>
            <w:tcW w:w="4678" w:type="dxa"/>
          </w:tcPr>
          <w:p w14:paraId="697F1F94" w14:textId="77777777" w:rsidR="00412083" w:rsidRPr="00291113" w:rsidRDefault="00412083" w:rsidP="00412083">
            <w:pPr>
              <w:pStyle w:val="SemEspaamento"/>
              <w:jc w:val="both"/>
              <w:rPr>
                <w:rFonts w:ascii="Times New Roman" w:hAnsi="Times New Roman" w:cs="Times New Roman"/>
                <w:sz w:val="18"/>
                <w:szCs w:val="18"/>
                <w:lang w:val="pt-BR"/>
              </w:rPr>
            </w:pPr>
          </w:p>
          <w:p w14:paraId="545CF622" w14:textId="719E9649" w:rsidR="00B335D3" w:rsidRPr="00291113" w:rsidRDefault="00412083" w:rsidP="00412083">
            <w:pPr>
              <w:pStyle w:val="SemEspaamento"/>
              <w:jc w:val="both"/>
              <w:rPr>
                <w:rFonts w:ascii="Times New Roman" w:hAnsi="Times New Roman" w:cs="Times New Roman"/>
                <w:sz w:val="18"/>
                <w:szCs w:val="18"/>
                <w:lang w:val="pt-BR"/>
              </w:rPr>
            </w:pPr>
            <w:r w:rsidRPr="00291113">
              <w:rPr>
                <w:rFonts w:ascii="Times New Roman" w:hAnsi="Times New Roman" w:cs="Times New Roman"/>
                <w:sz w:val="18"/>
                <w:szCs w:val="18"/>
                <w:lang w:val="pt-BR"/>
              </w:rPr>
              <w:t xml:space="preserve">Confecção de 2 Banners 90x120cm, de forma PARCIAL, Material: Lona 440 brilho. Acabamento: Bastão de madeira na parte superior e inferior ilhós NOS CANTOS, ponteiras plásticas e cordão para pendurar. COM ARTES ENVIADAS POSTERIORMENTE CONFORME A DEMANDA. </w:t>
            </w:r>
          </w:p>
        </w:tc>
        <w:tc>
          <w:tcPr>
            <w:tcW w:w="1134" w:type="dxa"/>
          </w:tcPr>
          <w:p w14:paraId="6344C53B" w14:textId="77777777" w:rsidR="00B335D3" w:rsidRDefault="00B335D3" w:rsidP="005B1B84">
            <w:pPr>
              <w:pStyle w:val="NormalWeb"/>
              <w:spacing w:before="0" w:beforeAutospacing="0" w:after="0" w:afterAutospacing="0"/>
              <w:jc w:val="both"/>
              <w:rPr>
                <w:sz w:val="18"/>
                <w:szCs w:val="18"/>
              </w:rPr>
            </w:pPr>
          </w:p>
          <w:p w14:paraId="0D5B5E35" w14:textId="4BEA8A93" w:rsidR="00291113" w:rsidRPr="00291113" w:rsidRDefault="00291113" w:rsidP="005B1B84">
            <w:pPr>
              <w:pStyle w:val="NormalWeb"/>
              <w:spacing w:before="0" w:beforeAutospacing="0" w:after="0" w:afterAutospacing="0"/>
              <w:jc w:val="both"/>
              <w:rPr>
                <w:sz w:val="18"/>
                <w:szCs w:val="18"/>
              </w:rPr>
            </w:pPr>
            <w:r>
              <w:rPr>
                <w:sz w:val="18"/>
                <w:szCs w:val="18"/>
              </w:rPr>
              <w:t>R$ 13</w:t>
            </w:r>
            <w:r w:rsidR="005B1B84">
              <w:rPr>
                <w:sz w:val="18"/>
                <w:szCs w:val="18"/>
              </w:rPr>
              <w:t>6</w:t>
            </w:r>
            <w:r>
              <w:rPr>
                <w:sz w:val="18"/>
                <w:szCs w:val="18"/>
              </w:rPr>
              <w:t>,2</w:t>
            </w:r>
            <w:r w:rsidR="005B1B84">
              <w:rPr>
                <w:sz w:val="18"/>
                <w:szCs w:val="18"/>
              </w:rPr>
              <w:t>5</w:t>
            </w:r>
          </w:p>
        </w:tc>
        <w:tc>
          <w:tcPr>
            <w:tcW w:w="1410" w:type="dxa"/>
          </w:tcPr>
          <w:p w14:paraId="7D5F1C0D" w14:textId="77777777" w:rsidR="00B335D3" w:rsidRDefault="00B335D3" w:rsidP="005B1B84">
            <w:pPr>
              <w:pStyle w:val="NormalWeb"/>
              <w:spacing w:before="0" w:beforeAutospacing="0" w:after="0" w:afterAutospacing="0"/>
              <w:jc w:val="both"/>
              <w:rPr>
                <w:sz w:val="18"/>
                <w:szCs w:val="18"/>
              </w:rPr>
            </w:pPr>
          </w:p>
          <w:p w14:paraId="0539C14B" w14:textId="57EDEF30" w:rsidR="00291113" w:rsidRPr="00291113" w:rsidRDefault="00291113" w:rsidP="005B1B84">
            <w:pPr>
              <w:pStyle w:val="NormalWeb"/>
              <w:spacing w:before="0" w:beforeAutospacing="0" w:after="0" w:afterAutospacing="0"/>
              <w:jc w:val="both"/>
              <w:rPr>
                <w:sz w:val="18"/>
                <w:szCs w:val="18"/>
              </w:rPr>
            </w:pPr>
            <w:r>
              <w:rPr>
                <w:sz w:val="18"/>
                <w:szCs w:val="18"/>
              </w:rPr>
              <w:t>R$ 2</w:t>
            </w:r>
            <w:r w:rsidR="005B1B84">
              <w:rPr>
                <w:sz w:val="18"/>
                <w:szCs w:val="18"/>
              </w:rPr>
              <w:t>72</w:t>
            </w:r>
            <w:r>
              <w:rPr>
                <w:sz w:val="18"/>
                <w:szCs w:val="18"/>
              </w:rPr>
              <w:t>,5</w:t>
            </w:r>
            <w:r w:rsidR="005B1B84">
              <w:rPr>
                <w:sz w:val="18"/>
                <w:szCs w:val="18"/>
              </w:rPr>
              <w:t>0</w:t>
            </w:r>
          </w:p>
        </w:tc>
      </w:tr>
      <w:tr w:rsidR="00B335D3" w:rsidRPr="00291113" w14:paraId="4ACFB628" w14:textId="77777777" w:rsidTr="00291113">
        <w:tc>
          <w:tcPr>
            <w:tcW w:w="705" w:type="dxa"/>
          </w:tcPr>
          <w:p w14:paraId="3CBDAA7A"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04</w:t>
            </w:r>
          </w:p>
        </w:tc>
        <w:tc>
          <w:tcPr>
            <w:tcW w:w="713" w:type="dxa"/>
          </w:tcPr>
          <w:p w14:paraId="5341CFB4" w14:textId="3C9AC2EF" w:rsidR="00B335D3" w:rsidRPr="00291113" w:rsidRDefault="00412083" w:rsidP="005B1B84">
            <w:pPr>
              <w:pStyle w:val="NormalWeb"/>
              <w:spacing w:before="0" w:beforeAutospacing="0" w:after="0" w:afterAutospacing="0"/>
              <w:jc w:val="both"/>
              <w:rPr>
                <w:sz w:val="18"/>
                <w:szCs w:val="18"/>
              </w:rPr>
            </w:pPr>
            <w:r w:rsidRPr="00291113">
              <w:rPr>
                <w:sz w:val="18"/>
                <w:szCs w:val="18"/>
              </w:rPr>
              <w:t>01 UN</w:t>
            </w:r>
          </w:p>
        </w:tc>
        <w:tc>
          <w:tcPr>
            <w:tcW w:w="4678" w:type="dxa"/>
          </w:tcPr>
          <w:p w14:paraId="65EFFB18" w14:textId="46E6C0CC" w:rsidR="00412083" w:rsidRPr="00291113" w:rsidRDefault="00412083" w:rsidP="00412083">
            <w:pPr>
              <w:pStyle w:val="SemEspaamento"/>
              <w:jc w:val="both"/>
              <w:rPr>
                <w:rFonts w:ascii="Times New Roman" w:hAnsi="Times New Roman" w:cs="Times New Roman"/>
                <w:sz w:val="18"/>
                <w:szCs w:val="18"/>
                <w:lang w:val="pt-BR"/>
              </w:rPr>
            </w:pPr>
            <w:r w:rsidRPr="00291113">
              <w:rPr>
                <w:rFonts w:ascii="Times New Roman" w:hAnsi="Times New Roman" w:cs="Times New Roman"/>
                <w:sz w:val="18"/>
                <w:szCs w:val="18"/>
                <w:lang w:val="pt-BR"/>
              </w:rPr>
              <w:t xml:space="preserve">Confecção de 1 - Banner 100x200cm, Material: Lona 440 brilho. Acabamento: Bastão de madeira na parte superior e inferior, ilhós NOS CANTOS, ponteiras plásticas e cordão para pendurar. COM ARTE ENVIADA POSTERIORMENTE CONFORME A DEMANDA. </w:t>
            </w:r>
          </w:p>
          <w:p w14:paraId="488309EA" w14:textId="77777777" w:rsidR="00B335D3" w:rsidRPr="00291113" w:rsidRDefault="00B335D3" w:rsidP="00B335D3">
            <w:pPr>
              <w:pStyle w:val="SemEspaamento"/>
              <w:jc w:val="both"/>
              <w:rPr>
                <w:rFonts w:ascii="Times New Roman" w:hAnsi="Times New Roman" w:cs="Times New Roman"/>
                <w:sz w:val="18"/>
                <w:szCs w:val="18"/>
              </w:rPr>
            </w:pPr>
          </w:p>
        </w:tc>
        <w:tc>
          <w:tcPr>
            <w:tcW w:w="1134" w:type="dxa"/>
          </w:tcPr>
          <w:p w14:paraId="61165634" w14:textId="77777777" w:rsidR="00B335D3" w:rsidRDefault="00B335D3" w:rsidP="005B1B84">
            <w:pPr>
              <w:pStyle w:val="NormalWeb"/>
              <w:spacing w:before="0" w:beforeAutospacing="0" w:after="0" w:afterAutospacing="0"/>
              <w:jc w:val="both"/>
              <w:rPr>
                <w:sz w:val="18"/>
                <w:szCs w:val="18"/>
              </w:rPr>
            </w:pPr>
          </w:p>
          <w:p w14:paraId="6620310B" w14:textId="4BFDD423" w:rsidR="00291113" w:rsidRPr="00291113" w:rsidRDefault="00291113" w:rsidP="005B1B84">
            <w:pPr>
              <w:pStyle w:val="NormalWeb"/>
              <w:spacing w:before="0" w:beforeAutospacing="0" w:after="0" w:afterAutospacing="0"/>
              <w:jc w:val="both"/>
              <w:rPr>
                <w:sz w:val="18"/>
                <w:szCs w:val="18"/>
              </w:rPr>
            </w:pPr>
            <w:r>
              <w:rPr>
                <w:sz w:val="18"/>
                <w:szCs w:val="18"/>
              </w:rPr>
              <w:t>R$ 2</w:t>
            </w:r>
            <w:r w:rsidR="005B1B84">
              <w:rPr>
                <w:sz w:val="18"/>
                <w:szCs w:val="18"/>
              </w:rPr>
              <w:t>50</w:t>
            </w:r>
          </w:p>
        </w:tc>
        <w:tc>
          <w:tcPr>
            <w:tcW w:w="1410" w:type="dxa"/>
          </w:tcPr>
          <w:p w14:paraId="7C06676E" w14:textId="77777777" w:rsidR="00B335D3" w:rsidRPr="00291113" w:rsidRDefault="00B335D3" w:rsidP="005B1B84">
            <w:pPr>
              <w:pStyle w:val="NormalWeb"/>
              <w:spacing w:before="0" w:beforeAutospacing="0" w:after="0" w:afterAutospacing="0"/>
              <w:jc w:val="both"/>
              <w:rPr>
                <w:sz w:val="18"/>
                <w:szCs w:val="18"/>
              </w:rPr>
            </w:pPr>
          </w:p>
          <w:p w14:paraId="1CBAF181" w14:textId="338DEEAC" w:rsidR="00291113" w:rsidRPr="00291113" w:rsidRDefault="00291113" w:rsidP="005B1B84">
            <w:pPr>
              <w:pStyle w:val="NormalWeb"/>
              <w:spacing w:before="0" w:beforeAutospacing="0" w:after="0" w:afterAutospacing="0"/>
              <w:jc w:val="both"/>
              <w:rPr>
                <w:sz w:val="18"/>
                <w:szCs w:val="18"/>
              </w:rPr>
            </w:pPr>
            <w:r>
              <w:rPr>
                <w:sz w:val="18"/>
                <w:szCs w:val="18"/>
              </w:rPr>
              <w:t>R$ 2</w:t>
            </w:r>
            <w:r w:rsidR="005B1B84">
              <w:rPr>
                <w:sz w:val="18"/>
                <w:szCs w:val="18"/>
              </w:rPr>
              <w:t>50,00</w:t>
            </w:r>
          </w:p>
        </w:tc>
      </w:tr>
      <w:tr w:rsidR="00B335D3" w:rsidRPr="00291113" w14:paraId="135F22DD" w14:textId="77777777" w:rsidTr="00291113">
        <w:tc>
          <w:tcPr>
            <w:tcW w:w="705" w:type="dxa"/>
          </w:tcPr>
          <w:p w14:paraId="1D8C03A3"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05</w:t>
            </w:r>
          </w:p>
        </w:tc>
        <w:tc>
          <w:tcPr>
            <w:tcW w:w="713" w:type="dxa"/>
          </w:tcPr>
          <w:p w14:paraId="1F74354C" w14:textId="00A9BE13" w:rsidR="00B335D3" w:rsidRPr="00291113" w:rsidRDefault="00412083" w:rsidP="005B1B84">
            <w:pPr>
              <w:pStyle w:val="NormalWeb"/>
              <w:spacing w:before="0" w:beforeAutospacing="0" w:after="0" w:afterAutospacing="0"/>
              <w:jc w:val="both"/>
              <w:rPr>
                <w:sz w:val="18"/>
                <w:szCs w:val="18"/>
              </w:rPr>
            </w:pPr>
            <w:r w:rsidRPr="00291113">
              <w:rPr>
                <w:sz w:val="18"/>
                <w:szCs w:val="18"/>
              </w:rPr>
              <w:t>200 UN</w:t>
            </w:r>
          </w:p>
        </w:tc>
        <w:tc>
          <w:tcPr>
            <w:tcW w:w="4678" w:type="dxa"/>
          </w:tcPr>
          <w:p w14:paraId="0399CBA2" w14:textId="646A62B9" w:rsidR="00412083" w:rsidRPr="00291113" w:rsidRDefault="00412083" w:rsidP="00412083">
            <w:pPr>
              <w:pStyle w:val="SemEspaamento"/>
              <w:jc w:val="both"/>
              <w:rPr>
                <w:rFonts w:ascii="Times New Roman" w:hAnsi="Times New Roman" w:cs="Times New Roman"/>
                <w:sz w:val="18"/>
                <w:szCs w:val="18"/>
                <w:lang w:val="pt-BR"/>
              </w:rPr>
            </w:pPr>
            <w:r w:rsidRPr="00291113">
              <w:rPr>
                <w:rFonts w:ascii="Times New Roman" w:hAnsi="Times New Roman" w:cs="Times New Roman"/>
                <w:sz w:val="18"/>
                <w:szCs w:val="18"/>
                <w:lang w:val="pt-BR"/>
              </w:rPr>
              <w:t xml:space="preserve">Confecção de 200 Crachás (ELET), de forma PARCIAL - 10x14,5cm -Confeccionado em: Papel Couchê 300g - com cordão. COM ARTES ENVIADAS POSTERIORMENTE CONFORME A DEMANDA. </w:t>
            </w:r>
          </w:p>
          <w:p w14:paraId="0E73B759" w14:textId="77777777" w:rsidR="00B335D3" w:rsidRPr="00291113" w:rsidRDefault="00B335D3" w:rsidP="00B335D3">
            <w:pPr>
              <w:pStyle w:val="SemEspaamento"/>
              <w:jc w:val="both"/>
              <w:rPr>
                <w:rFonts w:ascii="Times New Roman" w:hAnsi="Times New Roman" w:cs="Times New Roman"/>
                <w:sz w:val="18"/>
                <w:szCs w:val="18"/>
              </w:rPr>
            </w:pPr>
          </w:p>
        </w:tc>
        <w:tc>
          <w:tcPr>
            <w:tcW w:w="1134" w:type="dxa"/>
          </w:tcPr>
          <w:p w14:paraId="79C6CE2E" w14:textId="77777777" w:rsidR="00B335D3" w:rsidRDefault="00B335D3" w:rsidP="005B1B84">
            <w:pPr>
              <w:pStyle w:val="NormalWeb"/>
              <w:spacing w:before="0" w:beforeAutospacing="0" w:after="0" w:afterAutospacing="0"/>
              <w:jc w:val="both"/>
              <w:rPr>
                <w:sz w:val="18"/>
                <w:szCs w:val="18"/>
              </w:rPr>
            </w:pPr>
          </w:p>
          <w:p w14:paraId="084D9393" w14:textId="197C6A28" w:rsidR="00291113" w:rsidRPr="00291113" w:rsidRDefault="00291113" w:rsidP="005B1B84">
            <w:pPr>
              <w:pStyle w:val="NormalWeb"/>
              <w:spacing w:before="0" w:beforeAutospacing="0" w:after="0" w:afterAutospacing="0"/>
              <w:jc w:val="both"/>
              <w:rPr>
                <w:sz w:val="18"/>
                <w:szCs w:val="18"/>
              </w:rPr>
            </w:pPr>
            <w:r>
              <w:rPr>
                <w:sz w:val="18"/>
                <w:szCs w:val="18"/>
              </w:rPr>
              <w:t>R$ 3,7</w:t>
            </w:r>
            <w:r w:rsidR="005B1B84">
              <w:rPr>
                <w:sz w:val="18"/>
                <w:szCs w:val="18"/>
              </w:rPr>
              <w:t>87</w:t>
            </w:r>
          </w:p>
        </w:tc>
        <w:tc>
          <w:tcPr>
            <w:tcW w:w="1410" w:type="dxa"/>
          </w:tcPr>
          <w:p w14:paraId="56A3D7D8" w14:textId="77777777" w:rsidR="00291113" w:rsidRDefault="00291113" w:rsidP="005B1B84">
            <w:pPr>
              <w:pStyle w:val="NormalWeb"/>
              <w:spacing w:before="0" w:beforeAutospacing="0" w:after="0" w:afterAutospacing="0"/>
              <w:jc w:val="both"/>
              <w:rPr>
                <w:sz w:val="18"/>
                <w:szCs w:val="18"/>
              </w:rPr>
            </w:pPr>
          </w:p>
          <w:p w14:paraId="23231165" w14:textId="2C00EDB5" w:rsidR="00B335D3" w:rsidRPr="00291113" w:rsidRDefault="00291113" w:rsidP="005B1B84">
            <w:pPr>
              <w:pStyle w:val="NormalWeb"/>
              <w:spacing w:before="0" w:beforeAutospacing="0" w:after="0" w:afterAutospacing="0"/>
              <w:jc w:val="both"/>
              <w:rPr>
                <w:sz w:val="18"/>
                <w:szCs w:val="18"/>
              </w:rPr>
            </w:pPr>
            <w:r>
              <w:rPr>
                <w:sz w:val="18"/>
                <w:szCs w:val="18"/>
              </w:rPr>
              <w:t>R$ 757,</w:t>
            </w:r>
            <w:r w:rsidR="005B1B84">
              <w:rPr>
                <w:sz w:val="18"/>
                <w:szCs w:val="18"/>
              </w:rPr>
              <w:t>4</w:t>
            </w:r>
            <w:r>
              <w:rPr>
                <w:sz w:val="18"/>
                <w:szCs w:val="18"/>
              </w:rPr>
              <w:t>0</w:t>
            </w:r>
          </w:p>
        </w:tc>
      </w:tr>
      <w:tr w:rsidR="00B335D3" w:rsidRPr="00291113" w14:paraId="421C6F68" w14:textId="77777777" w:rsidTr="00291113">
        <w:tc>
          <w:tcPr>
            <w:tcW w:w="705" w:type="dxa"/>
          </w:tcPr>
          <w:p w14:paraId="43C94397"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lastRenderedPageBreak/>
              <w:t>06</w:t>
            </w:r>
          </w:p>
        </w:tc>
        <w:tc>
          <w:tcPr>
            <w:tcW w:w="713" w:type="dxa"/>
          </w:tcPr>
          <w:p w14:paraId="1B32C063" w14:textId="212CD3BB" w:rsidR="00B335D3" w:rsidRPr="00291113" w:rsidRDefault="00412083" w:rsidP="005B1B84">
            <w:pPr>
              <w:pStyle w:val="NormalWeb"/>
              <w:spacing w:before="0" w:beforeAutospacing="0" w:after="0" w:afterAutospacing="0"/>
              <w:jc w:val="both"/>
              <w:rPr>
                <w:sz w:val="18"/>
                <w:szCs w:val="18"/>
              </w:rPr>
            </w:pPr>
            <w:r w:rsidRPr="00291113">
              <w:rPr>
                <w:sz w:val="18"/>
                <w:szCs w:val="18"/>
              </w:rPr>
              <w:t>400 UN</w:t>
            </w:r>
          </w:p>
        </w:tc>
        <w:tc>
          <w:tcPr>
            <w:tcW w:w="4678" w:type="dxa"/>
          </w:tcPr>
          <w:p w14:paraId="147C5F50" w14:textId="351131CA" w:rsidR="00412083" w:rsidRPr="00291113" w:rsidRDefault="00412083" w:rsidP="00412083">
            <w:pPr>
              <w:pStyle w:val="SemEspaamento"/>
              <w:jc w:val="both"/>
              <w:rPr>
                <w:rFonts w:ascii="Times New Roman" w:hAnsi="Times New Roman" w:cs="Times New Roman"/>
                <w:sz w:val="18"/>
                <w:szCs w:val="18"/>
                <w:lang w:val="pt-BR"/>
              </w:rPr>
            </w:pPr>
            <w:r w:rsidRPr="00291113">
              <w:rPr>
                <w:rFonts w:ascii="Times New Roman" w:hAnsi="Times New Roman" w:cs="Times New Roman"/>
                <w:sz w:val="18"/>
                <w:szCs w:val="18"/>
                <w:lang w:val="pt-BR"/>
              </w:rPr>
              <w:t xml:space="preserve">Confecção de 400 Crachás de forma PARCIAL - (VIII ENCONTRO) - 10x14,5cm - Confeccionado em: Papel Couchê 300g - com cordão. COM ARTES ENVIADAS POSTERIORMENTE CONFORME A DEMANDA. </w:t>
            </w:r>
          </w:p>
          <w:p w14:paraId="21D00EE4" w14:textId="77777777" w:rsidR="00B335D3" w:rsidRPr="00291113" w:rsidRDefault="00B335D3" w:rsidP="00B335D3">
            <w:pPr>
              <w:pStyle w:val="SemEspaamento"/>
              <w:jc w:val="both"/>
              <w:rPr>
                <w:rFonts w:ascii="Times New Roman" w:hAnsi="Times New Roman" w:cs="Times New Roman"/>
                <w:sz w:val="18"/>
                <w:szCs w:val="18"/>
              </w:rPr>
            </w:pPr>
          </w:p>
        </w:tc>
        <w:tc>
          <w:tcPr>
            <w:tcW w:w="1134" w:type="dxa"/>
          </w:tcPr>
          <w:p w14:paraId="12C21EC5" w14:textId="77777777" w:rsidR="00B335D3" w:rsidRDefault="00B335D3" w:rsidP="005B1B84">
            <w:pPr>
              <w:pStyle w:val="NormalWeb"/>
              <w:spacing w:before="0" w:beforeAutospacing="0" w:after="0" w:afterAutospacing="0"/>
              <w:jc w:val="both"/>
              <w:rPr>
                <w:sz w:val="18"/>
                <w:szCs w:val="18"/>
              </w:rPr>
            </w:pPr>
          </w:p>
          <w:p w14:paraId="45D8053D" w14:textId="52643651" w:rsidR="00291113" w:rsidRPr="00291113" w:rsidRDefault="00291113" w:rsidP="005B1B84">
            <w:pPr>
              <w:pStyle w:val="NormalWeb"/>
              <w:spacing w:before="0" w:beforeAutospacing="0" w:after="0" w:afterAutospacing="0"/>
              <w:jc w:val="both"/>
              <w:rPr>
                <w:sz w:val="18"/>
                <w:szCs w:val="18"/>
              </w:rPr>
            </w:pPr>
            <w:r>
              <w:rPr>
                <w:sz w:val="18"/>
                <w:szCs w:val="18"/>
              </w:rPr>
              <w:t>R$ 3,635</w:t>
            </w:r>
          </w:p>
        </w:tc>
        <w:tc>
          <w:tcPr>
            <w:tcW w:w="1410" w:type="dxa"/>
          </w:tcPr>
          <w:p w14:paraId="20C95FEB" w14:textId="77777777" w:rsidR="00B335D3" w:rsidRDefault="00B335D3" w:rsidP="005B1B84">
            <w:pPr>
              <w:pStyle w:val="NormalWeb"/>
              <w:spacing w:before="0" w:beforeAutospacing="0" w:after="0" w:afterAutospacing="0"/>
              <w:jc w:val="both"/>
              <w:rPr>
                <w:sz w:val="18"/>
                <w:szCs w:val="18"/>
              </w:rPr>
            </w:pPr>
          </w:p>
          <w:p w14:paraId="0B4DC8C9" w14:textId="5DA1A240" w:rsidR="00291113" w:rsidRPr="00291113" w:rsidRDefault="00291113" w:rsidP="005B1B84">
            <w:pPr>
              <w:pStyle w:val="NormalWeb"/>
              <w:spacing w:before="0" w:beforeAutospacing="0" w:after="0" w:afterAutospacing="0"/>
              <w:jc w:val="both"/>
              <w:rPr>
                <w:sz w:val="18"/>
                <w:szCs w:val="18"/>
              </w:rPr>
            </w:pPr>
            <w:r>
              <w:rPr>
                <w:sz w:val="18"/>
                <w:szCs w:val="18"/>
              </w:rPr>
              <w:t>R$ 1.454,00</w:t>
            </w:r>
          </w:p>
        </w:tc>
      </w:tr>
      <w:tr w:rsidR="00B335D3" w:rsidRPr="00291113" w14:paraId="41837234" w14:textId="77777777" w:rsidTr="00291113">
        <w:tc>
          <w:tcPr>
            <w:tcW w:w="705" w:type="dxa"/>
          </w:tcPr>
          <w:p w14:paraId="57EABEF3"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07</w:t>
            </w:r>
          </w:p>
        </w:tc>
        <w:tc>
          <w:tcPr>
            <w:tcW w:w="713" w:type="dxa"/>
          </w:tcPr>
          <w:p w14:paraId="63AC45C5" w14:textId="451A3B9F" w:rsidR="00B335D3" w:rsidRPr="00291113" w:rsidRDefault="00412083" w:rsidP="005B1B84">
            <w:pPr>
              <w:pStyle w:val="NormalWeb"/>
              <w:spacing w:before="0" w:beforeAutospacing="0" w:after="0" w:afterAutospacing="0"/>
              <w:jc w:val="both"/>
              <w:rPr>
                <w:sz w:val="18"/>
                <w:szCs w:val="18"/>
              </w:rPr>
            </w:pPr>
            <w:r w:rsidRPr="00291113">
              <w:rPr>
                <w:sz w:val="18"/>
                <w:szCs w:val="18"/>
              </w:rPr>
              <w:t>01 UN</w:t>
            </w:r>
          </w:p>
        </w:tc>
        <w:tc>
          <w:tcPr>
            <w:tcW w:w="4678" w:type="dxa"/>
          </w:tcPr>
          <w:p w14:paraId="3140E6C5" w14:textId="5AB162E5" w:rsidR="00B335D3" w:rsidRPr="00291113" w:rsidRDefault="00F03A6B" w:rsidP="00B335D3">
            <w:pPr>
              <w:pStyle w:val="SemEspaamento"/>
              <w:jc w:val="both"/>
              <w:rPr>
                <w:rFonts w:ascii="Times New Roman" w:hAnsi="Times New Roman" w:cs="Times New Roman"/>
                <w:sz w:val="18"/>
                <w:szCs w:val="18"/>
              </w:rPr>
            </w:pPr>
            <w:r w:rsidRPr="00291113">
              <w:rPr>
                <w:rFonts w:ascii="Times New Roman" w:hAnsi="Times New Roman" w:cs="Times New Roman"/>
                <w:sz w:val="18"/>
                <w:szCs w:val="18"/>
              </w:rPr>
              <w:t>Confecção de 1 Backdrop Institucional – 200x200cm Confeccionado em: Lona 440 brilho. Acabamento em ilhós. COM ARTE ENVIADA POSTERIORMENTE CONFORME A DEMANDA.</w:t>
            </w:r>
          </w:p>
        </w:tc>
        <w:tc>
          <w:tcPr>
            <w:tcW w:w="1134" w:type="dxa"/>
          </w:tcPr>
          <w:p w14:paraId="00DAFC5D" w14:textId="77777777" w:rsidR="00B335D3" w:rsidRDefault="00B335D3" w:rsidP="005B1B84">
            <w:pPr>
              <w:pStyle w:val="NormalWeb"/>
              <w:spacing w:before="0" w:beforeAutospacing="0" w:after="0" w:afterAutospacing="0"/>
              <w:jc w:val="both"/>
              <w:rPr>
                <w:sz w:val="18"/>
                <w:szCs w:val="18"/>
              </w:rPr>
            </w:pPr>
          </w:p>
          <w:p w14:paraId="21E1F26E" w14:textId="7D37B505" w:rsidR="00291113" w:rsidRPr="00291113" w:rsidRDefault="00291113" w:rsidP="005B1B84">
            <w:pPr>
              <w:pStyle w:val="NormalWeb"/>
              <w:spacing w:before="0" w:beforeAutospacing="0" w:after="0" w:afterAutospacing="0"/>
              <w:jc w:val="both"/>
              <w:rPr>
                <w:sz w:val="18"/>
                <w:szCs w:val="18"/>
              </w:rPr>
            </w:pPr>
            <w:r>
              <w:rPr>
                <w:sz w:val="18"/>
                <w:szCs w:val="18"/>
              </w:rPr>
              <w:t>R$</w:t>
            </w:r>
            <w:r w:rsidR="005B1B84">
              <w:rPr>
                <w:sz w:val="18"/>
                <w:szCs w:val="18"/>
              </w:rPr>
              <w:t>455</w:t>
            </w:r>
            <w:r w:rsidR="00E903F5">
              <w:rPr>
                <w:sz w:val="18"/>
                <w:szCs w:val="18"/>
              </w:rPr>
              <w:t>,00</w:t>
            </w:r>
          </w:p>
        </w:tc>
        <w:tc>
          <w:tcPr>
            <w:tcW w:w="1410" w:type="dxa"/>
          </w:tcPr>
          <w:p w14:paraId="3CA718EB" w14:textId="77777777" w:rsidR="00B335D3" w:rsidRDefault="00B335D3" w:rsidP="005B1B84">
            <w:pPr>
              <w:pStyle w:val="NormalWeb"/>
              <w:spacing w:before="0" w:beforeAutospacing="0" w:after="0" w:afterAutospacing="0"/>
              <w:jc w:val="both"/>
              <w:rPr>
                <w:sz w:val="18"/>
                <w:szCs w:val="18"/>
              </w:rPr>
            </w:pPr>
          </w:p>
          <w:p w14:paraId="741E17C9" w14:textId="6473D36F" w:rsidR="00291113" w:rsidRPr="00291113" w:rsidRDefault="00291113" w:rsidP="005B1B84">
            <w:pPr>
              <w:pStyle w:val="NormalWeb"/>
              <w:spacing w:before="0" w:beforeAutospacing="0" w:after="0" w:afterAutospacing="0"/>
              <w:jc w:val="both"/>
              <w:rPr>
                <w:sz w:val="18"/>
                <w:szCs w:val="18"/>
              </w:rPr>
            </w:pPr>
            <w:r>
              <w:rPr>
                <w:sz w:val="18"/>
                <w:szCs w:val="18"/>
              </w:rPr>
              <w:t xml:space="preserve">R$ </w:t>
            </w:r>
            <w:r w:rsidR="005B1B84">
              <w:rPr>
                <w:sz w:val="18"/>
                <w:szCs w:val="18"/>
              </w:rPr>
              <w:t>455</w:t>
            </w:r>
            <w:r w:rsidR="00E903F5">
              <w:rPr>
                <w:sz w:val="18"/>
                <w:szCs w:val="18"/>
              </w:rPr>
              <w:t>,00</w:t>
            </w:r>
          </w:p>
        </w:tc>
      </w:tr>
      <w:tr w:rsidR="00B335D3" w:rsidRPr="00291113" w14:paraId="2A66642F" w14:textId="77777777" w:rsidTr="00291113">
        <w:tc>
          <w:tcPr>
            <w:tcW w:w="705" w:type="dxa"/>
          </w:tcPr>
          <w:p w14:paraId="6AC11C37"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08</w:t>
            </w:r>
          </w:p>
        </w:tc>
        <w:tc>
          <w:tcPr>
            <w:tcW w:w="713" w:type="dxa"/>
          </w:tcPr>
          <w:p w14:paraId="0D645655" w14:textId="1C715D67" w:rsidR="00B335D3" w:rsidRPr="00291113" w:rsidRDefault="00F03A6B" w:rsidP="005B1B84">
            <w:pPr>
              <w:pStyle w:val="NormalWeb"/>
              <w:spacing w:before="0" w:beforeAutospacing="0" w:after="0" w:afterAutospacing="0"/>
              <w:jc w:val="both"/>
              <w:rPr>
                <w:sz w:val="18"/>
                <w:szCs w:val="18"/>
              </w:rPr>
            </w:pPr>
            <w:r w:rsidRPr="00291113">
              <w:rPr>
                <w:sz w:val="18"/>
                <w:szCs w:val="18"/>
              </w:rPr>
              <w:t>1200 UN</w:t>
            </w:r>
          </w:p>
        </w:tc>
        <w:tc>
          <w:tcPr>
            <w:tcW w:w="4678" w:type="dxa"/>
          </w:tcPr>
          <w:p w14:paraId="793E01BF" w14:textId="6AD7CFC7" w:rsidR="00B335D3" w:rsidRPr="00291113" w:rsidRDefault="00F03A6B" w:rsidP="003354D5">
            <w:pPr>
              <w:widowControl/>
              <w:autoSpaceDE/>
              <w:autoSpaceDN/>
              <w:spacing w:after="160" w:line="259" w:lineRule="auto"/>
              <w:contextualSpacing/>
              <w:rPr>
                <w:rFonts w:ascii="Times New Roman" w:hAnsi="Times New Roman" w:cs="Times New Roman"/>
                <w:sz w:val="18"/>
                <w:szCs w:val="18"/>
              </w:rPr>
            </w:pPr>
            <w:r w:rsidRPr="00291113">
              <w:rPr>
                <w:rFonts w:ascii="Times New Roman" w:hAnsi="Times New Roman" w:cs="Times New Roman"/>
                <w:sz w:val="18"/>
                <w:szCs w:val="18"/>
              </w:rPr>
              <w:t>Confecção de 1200 flyer, de forma PARCIAL 15x21cm, papel couché brilho 115G. COM ARTES ENVIADAS POSTERIORMENTE CONFORME A DEMANDA.</w:t>
            </w:r>
          </w:p>
        </w:tc>
        <w:tc>
          <w:tcPr>
            <w:tcW w:w="1134" w:type="dxa"/>
          </w:tcPr>
          <w:p w14:paraId="3E49E57F" w14:textId="77777777" w:rsidR="00B335D3" w:rsidRDefault="00B335D3" w:rsidP="005B1B84">
            <w:pPr>
              <w:pStyle w:val="NormalWeb"/>
              <w:spacing w:before="0" w:beforeAutospacing="0" w:after="0" w:afterAutospacing="0"/>
              <w:jc w:val="both"/>
              <w:rPr>
                <w:sz w:val="18"/>
                <w:szCs w:val="18"/>
              </w:rPr>
            </w:pPr>
          </w:p>
          <w:p w14:paraId="5AD600C9" w14:textId="285840D9" w:rsidR="00E903F5" w:rsidRPr="00291113" w:rsidRDefault="00E903F5" w:rsidP="005B1B84">
            <w:pPr>
              <w:pStyle w:val="NormalWeb"/>
              <w:spacing w:before="0" w:beforeAutospacing="0" w:after="0" w:afterAutospacing="0"/>
              <w:jc w:val="both"/>
              <w:rPr>
                <w:sz w:val="18"/>
                <w:szCs w:val="18"/>
              </w:rPr>
            </w:pPr>
            <w:r>
              <w:rPr>
                <w:sz w:val="18"/>
                <w:szCs w:val="18"/>
              </w:rPr>
              <w:t>R$ 0,63</w:t>
            </w:r>
            <w:r w:rsidR="005B1B84">
              <w:rPr>
                <w:sz w:val="18"/>
                <w:szCs w:val="18"/>
              </w:rPr>
              <w:t>2</w:t>
            </w:r>
          </w:p>
        </w:tc>
        <w:tc>
          <w:tcPr>
            <w:tcW w:w="1410" w:type="dxa"/>
          </w:tcPr>
          <w:p w14:paraId="55111DDA" w14:textId="77777777" w:rsidR="00B335D3" w:rsidRDefault="00B335D3" w:rsidP="005B1B84">
            <w:pPr>
              <w:pStyle w:val="NormalWeb"/>
              <w:spacing w:before="0" w:beforeAutospacing="0" w:after="0" w:afterAutospacing="0"/>
              <w:jc w:val="both"/>
              <w:rPr>
                <w:sz w:val="18"/>
                <w:szCs w:val="18"/>
              </w:rPr>
            </w:pPr>
          </w:p>
          <w:p w14:paraId="5EE8F75C" w14:textId="6CEB96EE" w:rsidR="00E903F5" w:rsidRPr="00291113" w:rsidRDefault="00E903F5" w:rsidP="005B1B84">
            <w:pPr>
              <w:pStyle w:val="NormalWeb"/>
              <w:spacing w:before="0" w:beforeAutospacing="0" w:after="0" w:afterAutospacing="0"/>
              <w:jc w:val="both"/>
              <w:rPr>
                <w:sz w:val="18"/>
                <w:szCs w:val="18"/>
              </w:rPr>
            </w:pPr>
            <w:r>
              <w:rPr>
                <w:sz w:val="18"/>
                <w:szCs w:val="18"/>
              </w:rPr>
              <w:t>R$ 75</w:t>
            </w:r>
            <w:r w:rsidR="005B1B84">
              <w:rPr>
                <w:sz w:val="18"/>
                <w:szCs w:val="18"/>
              </w:rPr>
              <w:t>8</w:t>
            </w:r>
            <w:r>
              <w:rPr>
                <w:sz w:val="18"/>
                <w:szCs w:val="18"/>
              </w:rPr>
              <w:t>,</w:t>
            </w:r>
            <w:r w:rsidR="005B1B84">
              <w:rPr>
                <w:sz w:val="18"/>
                <w:szCs w:val="18"/>
              </w:rPr>
              <w:t>4</w:t>
            </w:r>
            <w:r>
              <w:rPr>
                <w:sz w:val="18"/>
                <w:szCs w:val="18"/>
              </w:rPr>
              <w:t>0</w:t>
            </w:r>
          </w:p>
        </w:tc>
      </w:tr>
      <w:tr w:rsidR="00B335D3" w:rsidRPr="00291113" w14:paraId="65831EFE" w14:textId="77777777" w:rsidTr="00291113">
        <w:tc>
          <w:tcPr>
            <w:tcW w:w="705" w:type="dxa"/>
          </w:tcPr>
          <w:p w14:paraId="351E17CC"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09</w:t>
            </w:r>
          </w:p>
        </w:tc>
        <w:tc>
          <w:tcPr>
            <w:tcW w:w="713" w:type="dxa"/>
          </w:tcPr>
          <w:p w14:paraId="5E83B3D7" w14:textId="02D40D42" w:rsidR="00B335D3" w:rsidRPr="00291113" w:rsidRDefault="00F03A6B" w:rsidP="005B1B84">
            <w:pPr>
              <w:pStyle w:val="NormalWeb"/>
              <w:spacing w:before="0" w:beforeAutospacing="0" w:after="0" w:afterAutospacing="0"/>
              <w:jc w:val="both"/>
              <w:rPr>
                <w:sz w:val="18"/>
                <w:szCs w:val="18"/>
              </w:rPr>
            </w:pPr>
            <w:r w:rsidRPr="00291113">
              <w:rPr>
                <w:sz w:val="18"/>
                <w:szCs w:val="18"/>
              </w:rPr>
              <w:t>400 UM</w:t>
            </w:r>
          </w:p>
        </w:tc>
        <w:tc>
          <w:tcPr>
            <w:tcW w:w="4678" w:type="dxa"/>
          </w:tcPr>
          <w:p w14:paraId="2B56AE8D" w14:textId="0E72AA32" w:rsidR="00B335D3" w:rsidRPr="00291113" w:rsidRDefault="00F03A6B" w:rsidP="00F03A6B">
            <w:pPr>
              <w:widowControl/>
              <w:autoSpaceDE/>
              <w:autoSpaceDN/>
              <w:spacing w:after="160" w:line="259" w:lineRule="auto"/>
              <w:contextualSpacing/>
              <w:rPr>
                <w:rFonts w:ascii="Times New Roman" w:hAnsi="Times New Roman" w:cs="Times New Roman"/>
                <w:sz w:val="18"/>
                <w:szCs w:val="18"/>
              </w:rPr>
            </w:pPr>
            <w:r w:rsidRPr="00291113">
              <w:rPr>
                <w:rFonts w:ascii="Times New Roman" w:hAnsi="Times New Roman" w:cs="Times New Roman"/>
                <w:sz w:val="18"/>
                <w:szCs w:val="18"/>
              </w:rPr>
              <w:t>Confecção de 400 canetas, de forma PARCIAL, para o VIII Encontro - Material: Plástico (ABS)Tamanho: 14,6 Aproximadamente. Mecanismo: Clique (retrátil),  Esferográfica, Métodos de Personalização: Impressão UV: Cores vibrantes e alta durabilidade. Área  de Gravação: Média de 4cm x 0,8 cm. COM ARTES ENVIADAS POSTERIORMENTE CONFORME A DEMANDA.</w:t>
            </w:r>
          </w:p>
        </w:tc>
        <w:tc>
          <w:tcPr>
            <w:tcW w:w="1134" w:type="dxa"/>
          </w:tcPr>
          <w:p w14:paraId="0D4E92F9" w14:textId="77777777" w:rsidR="00B335D3" w:rsidRDefault="00B335D3" w:rsidP="005B1B84">
            <w:pPr>
              <w:pStyle w:val="NormalWeb"/>
              <w:spacing w:before="0" w:beforeAutospacing="0" w:after="0" w:afterAutospacing="0"/>
              <w:jc w:val="both"/>
              <w:rPr>
                <w:sz w:val="18"/>
                <w:szCs w:val="18"/>
              </w:rPr>
            </w:pPr>
          </w:p>
          <w:p w14:paraId="0733C4F1" w14:textId="77777777" w:rsidR="00E903F5" w:rsidRDefault="00E903F5" w:rsidP="005B1B84">
            <w:pPr>
              <w:pStyle w:val="NormalWeb"/>
              <w:spacing w:before="0" w:beforeAutospacing="0" w:after="0" w:afterAutospacing="0"/>
              <w:jc w:val="both"/>
              <w:rPr>
                <w:sz w:val="18"/>
                <w:szCs w:val="18"/>
              </w:rPr>
            </w:pPr>
          </w:p>
          <w:p w14:paraId="377312CB" w14:textId="32EB47F1" w:rsidR="00E903F5" w:rsidRPr="00291113" w:rsidRDefault="00E903F5" w:rsidP="005B1B84">
            <w:pPr>
              <w:pStyle w:val="NormalWeb"/>
              <w:spacing w:before="0" w:beforeAutospacing="0" w:after="0" w:afterAutospacing="0"/>
              <w:jc w:val="both"/>
              <w:rPr>
                <w:sz w:val="18"/>
                <w:szCs w:val="18"/>
              </w:rPr>
            </w:pPr>
            <w:r>
              <w:rPr>
                <w:sz w:val="18"/>
                <w:szCs w:val="18"/>
              </w:rPr>
              <w:t>R$ 6,03</w:t>
            </w:r>
          </w:p>
        </w:tc>
        <w:tc>
          <w:tcPr>
            <w:tcW w:w="1410" w:type="dxa"/>
          </w:tcPr>
          <w:p w14:paraId="54A4B8BB" w14:textId="77777777" w:rsidR="00B335D3" w:rsidRPr="00291113" w:rsidRDefault="00B335D3" w:rsidP="005B1B84">
            <w:pPr>
              <w:pStyle w:val="NormalWeb"/>
              <w:spacing w:before="0" w:beforeAutospacing="0" w:after="0" w:afterAutospacing="0"/>
              <w:jc w:val="both"/>
              <w:rPr>
                <w:sz w:val="18"/>
                <w:szCs w:val="18"/>
              </w:rPr>
            </w:pPr>
          </w:p>
          <w:p w14:paraId="603A01FF" w14:textId="77777777" w:rsidR="00B335D3" w:rsidRDefault="00B335D3" w:rsidP="005B1B84">
            <w:pPr>
              <w:pStyle w:val="NormalWeb"/>
              <w:spacing w:before="0" w:beforeAutospacing="0" w:after="0" w:afterAutospacing="0"/>
              <w:jc w:val="both"/>
              <w:rPr>
                <w:sz w:val="18"/>
                <w:szCs w:val="18"/>
              </w:rPr>
            </w:pPr>
          </w:p>
          <w:p w14:paraId="4E4FC69C" w14:textId="0EB6EA98" w:rsidR="00E903F5" w:rsidRPr="00291113" w:rsidRDefault="00E903F5" w:rsidP="005B1B84">
            <w:pPr>
              <w:pStyle w:val="NormalWeb"/>
              <w:spacing w:before="0" w:beforeAutospacing="0" w:after="0" w:afterAutospacing="0"/>
              <w:jc w:val="both"/>
              <w:rPr>
                <w:sz w:val="18"/>
                <w:szCs w:val="18"/>
              </w:rPr>
            </w:pPr>
            <w:r>
              <w:rPr>
                <w:sz w:val="18"/>
                <w:szCs w:val="18"/>
              </w:rPr>
              <w:t>R$2.412,00</w:t>
            </w:r>
          </w:p>
        </w:tc>
      </w:tr>
      <w:tr w:rsidR="00B335D3" w:rsidRPr="00291113" w14:paraId="377A22DC" w14:textId="77777777" w:rsidTr="00291113">
        <w:tc>
          <w:tcPr>
            <w:tcW w:w="705" w:type="dxa"/>
          </w:tcPr>
          <w:p w14:paraId="7248EBAF"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10</w:t>
            </w:r>
          </w:p>
        </w:tc>
        <w:tc>
          <w:tcPr>
            <w:tcW w:w="713" w:type="dxa"/>
          </w:tcPr>
          <w:p w14:paraId="72868A9D" w14:textId="6538708A" w:rsidR="00B335D3" w:rsidRPr="00291113" w:rsidRDefault="00F03A6B" w:rsidP="005B1B84">
            <w:pPr>
              <w:pStyle w:val="NormalWeb"/>
              <w:spacing w:before="0" w:beforeAutospacing="0" w:after="0" w:afterAutospacing="0"/>
              <w:jc w:val="both"/>
              <w:rPr>
                <w:sz w:val="18"/>
                <w:szCs w:val="18"/>
              </w:rPr>
            </w:pPr>
            <w:r w:rsidRPr="00291113">
              <w:rPr>
                <w:sz w:val="18"/>
                <w:szCs w:val="18"/>
              </w:rPr>
              <w:t>1200 UN</w:t>
            </w:r>
          </w:p>
        </w:tc>
        <w:tc>
          <w:tcPr>
            <w:tcW w:w="4678" w:type="dxa"/>
          </w:tcPr>
          <w:p w14:paraId="15CFFE9B" w14:textId="488D7F45" w:rsidR="00B335D3" w:rsidRPr="00291113" w:rsidRDefault="00F03A6B" w:rsidP="00F03A6B">
            <w:pPr>
              <w:widowControl/>
              <w:autoSpaceDE/>
              <w:autoSpaceDN/>
              <w:spacing w:after="160" w:line="259" w:lineRule="auto"/>
              <w:contextualSpacing/>
              <w:rPr>
                <w:rFonts w:ascii="Times New Roman" w:hAnsi="Times New Roman" w:cs="Times New Roman"/>
                <w:sz w:val="18"/>
                <w:szCs w:val="18"/>
              </w:rPr>
            </w:pPr>
            <w:r w:rsidRPr="00291113">
              <w:rPr>
                <w:rFonts w:ascii="Times New Roman" w:hAnsi="Times New Roman" w:cs="Times New Roman"/>
                <w:sz w:val="18"/>
                <w:szCs w:val="18"/>
              </w:rPr>
              <w:t>Confecção de 1200 folders, de forma PARCIAL, para divulgação de Projetos, tamanho aberto A4: 21x29,7cm (dobrado em 3 partes), impressão frente e  verso, papel couché BRILHO 115g COM ARTES ENVIADAS POSTERIORMENTE CONFORME A DEMANDA.</w:t>
            </w:r>
          </w:p>
        </w:tc>
        <w:tc>
          <w:tcPr>
            <w:tcW w:w="1134" w:type="dxa"/>
          </w:tcPr>
          <w:p w14:paraId="6B2197D7" w14:textId="77777777" w:rsidR="00B335D3" w:rsidRDefault="00B335D3" w:rsidP="005B1B84">
            <w:pPr>
              <w:pStyle w:val="NormalWeb"/>
              <w:spacing w:before="0" w:beforeAutospacing="0" w:after="0" w:afterAutospacing="0"/>
              <w:jc w:val="both"/>
              <w:rPr>
                <w:sz w:val="18"/>
                <w:szCs w:val="18"/>
              </w:rPr>
            </w:pPr>
          </w:p>
          <w:p w14:paraId="67672CD0" w14:textId="571FE3FB" w:rsidR="00E903F5" w:rsidRPr="00291113" w:rsidRDefault="00E903F5" w:rsidP="005B1B84">
            <w:pPr>
              <w:pStyle w:val="NormalWeb"/>
              <w:spacing w:before="0" w:beforeAutospacing="0" w:after="0" w:afterAutospacing="0"/>
              <w:jc w:val="both"/>
              <w:rPr>
                <w:sz w:val="18"/>
                <w:szCs w:val="18"/>
              </w:rPr>
            </w:pPr>
            <w:r>
              <w:rPr>
                <w:sz w:val="18"/>
                <w:szCs w:val="18"/>
              </w:rPr>
              <w:t>R$ 2,3</w:t>
            </w:r>
            <w:r w:rsidR="005B1B84">
              <w:rPr>
                <w:sz w:val="18"/>
                <w:szCs w:val="18"/>
              </w:rPr>
              <w:t>77</w:t>
            </w:r>
          </w:p>
        </w:tc>
        <w:tc>
          <w:tcPr>
            <w:tcW w:w="1410" w:type="dxa"/>
          </w:tcPr>
          <w:p w14:paraId="4C8DF4C2" w14:textId="77777777" w:rsidR="00B335D3" w:rsidRDefault="00B335D3" w:rsidP="005B1B84">
            <w:pPr>
              <w:pStyle w:val="NormalWeb"/>
              <w:spacing w:before="0" w:beforeAutospacing="0" w:after="0" w:afterAutospacing="0"/>
              <w:jc w:val="both"/>
              <w:rPr>
                <w:sz w:val="18"/>
                <w:szCs w:val="18"/>
              </w:rPr>
            </w:pPr>
          </w:p>
          <w:p w14:paraId="7C2F23B7" w14:textId="5835B6FD" w:rsidR="00E903F5" w:rsidRPr="00291113" w:rsidRDefault="00E903F5" w:rsidP="005B1B84">
            <w:pPr>
              <w:pStyle w:val="NormalWeb"/>
              <w:spacing w:before="0" w:beforeAutospacing="0" w:after="0" w:afterAutospacing="0"/>
              <w:jc w:val="both"/>
              <w:rPr>
                <w:sz w:val="18"/>
                <w:szCs w:val="18"/>
              </w:rPr>
            </w:pPr>
            <w:r>
              <w:rPr>
                <w:sz w:val="18"/>
                <w:szCs w:val="18"/>
              </w:rPr>
              <w:t>R$ 2.85</w:t>
            </w:r>
            <w:r w:rsidR="005B1B84">
              <w:rPr>
                <w:sz w:val="18"/>
                <w:szCs w:val="18"/>
              </w:rPr>
              <w:t>2</w:t>
            </w:r>
            <w:r>
              <w:rPr>
                <w:sz w:val="18"/>
                <w:szCs w:val="18"/>
              </w:rPr>
              <w:t>,</w:t>
            </w:r>
            <w:r w:rsidR="005B1B84">
              <w:rPr>
                <w:sz w:val="18"/>
                <w:szCs w:val="18"/>
              </w:rPr>
              <w:t>4</w:t>
            </w:r>
            <w:r>
              <w:rPr>
                <w:sz w:val="18"/>
                <w:szCs w:val="18"/>
              </w:rPr>
              <w:t>0</w:t>
            </w:r>
          </w:p>
        </w:tc>
      </w:tr>
      <w:tr w:rsidR="00B335D3" w:rsidRPr="00291113" w14:paraId="3CCE8D8E" w14:textId="77777777" w:rsidTr="00291113">
        <w:tc>
          <w:tcPr>
            <w:tcW w:w="705" w:type="dxa"/>
          </w:tcPr>
          <w:p w14:paraId="639823AB"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11</w:t>
            </w:r>
          </w:p>
        </w:tc>
        <w:tc>
          <w:tcPr>
            <w:tcW w:w="713" w:type="dxa"/>
          </w:tcPr>
          <w:p w14:paraId="5E9D377A" w14:textId="2C024A9F" w:rsidR="00B335D3" w:rsidRPr="00291113" w:rsidRDefault="00F03A6B" w:rsidP="005B1B84">
            <w:pPr>
              <w:pStyle w:val="NormalWeb"/>
              <w:spacing w:before="0" w:beforeAutospacing="0" w:after="0" w:afterAutospacing="0"/>
              <w:jc w:val="both"/>
              <w:rPr>
                <w:sz w:val="18"/>
                <w:szCs w:val="18"/>
              </w:rPr>
            </w:pPr>
            <w:r w:rsidRPr="00291113">
              <w:rPr>
                <w:sz w:val="18"/>
                <w:szCs w:val="18"/>
              </w:rPr>
              <w:t>1000 UN</w:t>
            </w:r>
          </w:p>
        </w:tc>
        <w:tc>
          <w:tcPr>
            <w:tcW w:w="4678" w:type="dxa"/>
          </w:tcPr>
          <w:p w14:paraId="7BDD9882" w14:textId="19CE2E16" w:rsidR="00B335D3" w:rsidRPr="00291113" w:rsidRDefault="00F03A6B" w:rsidP="00F03A6B">
            <w:pPr>
              <w:widowControl/>
              <w:autoSpaceDE/>
              <w:autoSpaceDN/>
              <w:spacing w:after="160" w:line="259" w:lineRule="auto"/>
              <w:contextualSpacing/>
              <w:rPr>
                <w:rFonts w:ascii="Times New Roman" w:hAnsi="Times New Roman" w:cs="Times New Roman"/>
                <w:sz w:val="18"/>
                <w:szCs w:val="18"/>
              </w:rPr>
            </w:pPr>
            <w:r w:rsidRPr="00291113">
              <w:rPr>
                <w:rFonts w:ascii="Times New Roman" w:hAnsi="Times New Roman" w:cs="Times New Roman"/>
                <w:sz w:val="18"/>
                <w:szCs w:val="18"/>
              </w:rPr>
              <w:t>Confecção de 1000 flyers, de forma PARCIAL 15x21cm, papel couché BRILHO 115g. COM ARTES ENVIADAS POSTERIORMENTE CONFORME A DEMANDA.</w:t>
            </w:r>
          </w:p>
        </w:tc>
        <w:tc>
          <w:tcPr>
            <w:tcW w:w="1134" w:type="dxa"/>
          </w:tcPr>
          <w:p w14:paraId="557E89D1" w14:textId="77777777" w:rsidR="00B335D3" w:rsidRDefault="00B335D3" w:rsidP="005B1B84">
            <w:pPr>
              <w:pStyle w:val="NormalWeb"/>
              <w:spacing w:before="0" w:beforeAutospacing="0" w:after="0" w:afterAutospacing="0"/>
              <w:jc w:val="both"/>
              <w:rPr>
                <w:sz w:val="18"/>
                <w:szCs w:val="18"/>
              </w:rPr>
            </w:pPr>
          </w:p>
          <w:p w14:paraId="7F30A20B" w14:textId="3A808421" w:rsidR="00E903F5" w:rsidRPr="00291113" w:rsidRDefault="00E903F5" w:rsidP="005B1B84">
            <w:pPr>
              <w:pStyle w:val="NormalWeb"/>
              <w:spacing w:before="0" w:beforeAutospacing="0" w:after="0" w:afterAutospacing="0"/>
              <w:jc w:val="both"/>
              <w:rPr>
                <w:sz w:val="18"/>
                <w:szCs w:val="18"/>
              </w:rPr>
            </w:pPr>
            <w:r>
              <w:rPr>
                <w:sz w:val="18"/>
                <w:szCs w:val="18"/>
              </w:rPr>
              <w:t>R$ 0,65</w:t>
            </w:r>
            <w:r w:rsidR="005B1B84">
              <w:rPr>
                <w:sz w:val="18"/>
                <w:szCs w:val="18"/>
              </w:rPr>
              <w:t>7</w:t>
            </w:r>
          </w:p>
        </w:tc>
        <w:tc>
          <w:tcPr>
            <w:tcW w:w="1410" w:type="dxa"/>
          </w:tcPr>
          <w:p w14:paraId="02A9A5F8" w14:textId="77777777" w:rsidR="00B335D3" w:rsidRDefault="00B335D3" w:rsidP="005B1B84">
            <w:pPr>
              <w:pStyle w:val="NormalWeb"/>
              <w:spacing w:before="0" w:beforeAutospacing="0" w:after="0" w:afterAutospacing="0"/>
              <w:jc w:val="both"/>
              <w:rPr>
                <w:sz w:val="18"/>
                <w:szCs w:val="18"/>
              </w:rPr>
            </w:pPr>
          </w:p>
          <w:p w14:paraId="07C572B7" w14:textId="5DFC1DE6" w:rsidR="00E903F5" w:rsidRPr="00291113" w:rsidRDefault="00E903F5" w:rsidP="005B1B84">
            <w:pPr>
              <w:pStyle w:val="NormalWeb"/>
              <w:spacing w:before="0" w:beforeAutospacing="0" w:after="0" w:afterAutospacing="0"/>
              <w:jc w:val="both"/>
              <w:rPr>
                <w:sz w:val="18"/>
                <w:szCs w:val="18"/>
              </w:rPr>
            </w:pPr>
            <w:r>
              <w:rPr>
                <w:sz w:val="18"/>
                <w:szCs w:val="18"/>
              </w:rPr>
              <w:t>R$ 65</w:t>
            </w:r>
            <w:r w:rsidR="005B1B84">
              <w:rPr>
                <w:sz w:val="18"/>
                <w:szCs w:val="18"/>
              </w:rPr>
              <w:t>7</w:t>
            </w:r>
            <w:r>
              <w:rPr>
                <w:sz w:val="18"/>
                <w:szCs w:val="18"/>
              </w:rPr>
              <w:t>,00</w:t>
            </w:r>
          </w:p>
        </w:tc>
      </w:tr>
      <w:tr w:rsidR="00B335D3" w:rsidRPr="00291113" w14:paraId="5DE485D0" w14:textId="77777777" w:rsidTr="00291113">
        <w:tc>
          <w:tcPr>
            <w:tcW w:w="705" w:type="dxa"/>
          </w:tcPr>
          <w:p w14:paraId="5B194777" w14:textId="77777777" w:rsidR="00B335D3" w:rsidRPr="00291113" w:rsidRDefault="00B335D3" w:rsidP="005B1B84">
            <w:pPr>
              <w:pStyle w:val="NormalWeb"/>
              <w:spacing w:before="0" w:beforeAutospacing="0" w:after="0" w:afterAutospacing="0"/>
              <w:jc w:val="both"/>
              <w:rPr>
                <w:sz w:val="18"/>
                <w:szCs w:val="18"/>
              </w:rPr>
            </w:pPr>
            <w:r w:rsidRPr="00291113">
              <w:rPr>
                <w:sz w:val="18"/>
                <w:szCs w:val="18"/>
              </w:rPr>
              <w:t>12</w:t>
            </w:r>
          </w:p>
        </w:tc>
        <w:tc>
          <w:tcPr>
            <w:tcW w:w="713" w:type="dxa"/>
          </w:tcPr>
          <w:p w14:paraId="73D799FC" w14:textId="4FF56D47" w:rsidR="00B335D3" w:rsidRPr="00291113" w:rsidRDefault="00F03A6B" w:rsidP="005B1B84">
            <w:pPr>
              <w:pStyle w:val="NormalWeb"/>
              <w:spacing w:before="0" w:beforeAutospacing="0" w:after="0" w:afterAutospacing="0"/>
              <w:jc w:val="both"/>
              <w:rPr>
                <w:sz w:val="18"/>
                <w:szCs w:val="18"/>
              </w:rPr>
            </w:pPr>
            <w:r w:rsidRPr="00291113">
              <w:rPr>
                <w:sz w:val="18"/>
                <w:szCs w:val="18"/>
              </w:rPr>
              <w:t>3000 UN</w:t>
            </w:r>
          </w:p>
        </w:tc>
        <w:tc>
          <w:tcPr>
            <w:tcW w:w="4678" w:type="dxa"/>
          </w:tcPr>
          <w:p w14:paraId="4DBCE46E" w14:textId="744AF48F" w:rsidR="00B335D3" w:rsidRPr="00291113" w:rsidRDefault="00F03A6B" w:rsidP="003354D5">
            <w:pPr>
              <w:widowControl/>
              <w:autoSpaceDE/>
              <w:autoSpaceDN/>
              <w:spacing w:after="160" w:line="259" w:lineRule="auto"/>
              <w:contextualSpacing/>
              <w:rPr>
                <w:rFonts w:ascii="Times New Roman" w:hAnsi="Times New Roman" w:cs="Times New Roman"/>
                <w:sz w:val="18"/>
                <w:szCs w:val="18"/>
              </w:rPr>
            </w:pPr>
            <w:r w:rsidRPr="00291113">
              <w:rPr>
                <w:rFonts w:ascii="Times New Roman" w:hAnsi="Times New Roman" w:cs="Times New Roman"/>
                <w:sz w:val="18"/>
                <w:szCs w:val="18"/>
              </w:rPr>
              <w:t xml:space="preserve"> Confecção de 3000 cartilhas sobre Educação Política, de forma PARCIAL, tamanho  FECHADO 15x21cm, compostas por 2 folhas 21X30CM dobradas ao meio, GRAMPEADOS impressão frente e verso 4X4 CORES, papel couché 115g. COM ARTES ENVIADAS POSTERIORMENTE CONFORME A DEMANDA.</w:t>
            </w:r>
          </w:p>
        </w:tc>
        <w:tc>
          <w:tcPr>
            <w:tcW w:w="1134" w:type="dxa"/>
          </w:tcPr>
          <w:p w14:paraId="2688780A" w14:textId="77777777" w:rsidR="00B335D3" w:rsidRDefault="00B335D3" w:rsidP="005B1B84">
            <w:pPr>
              <w:pStyle w:val="NormalWeb"/>
              <w:spacing w:before="0" w:beforeAutospacing="0" w:after="0" w:afterAutospacing="0"/>
              <w:jc w:val="both"/>
              <w:rPr>
                <w:sz w:val="18"/>
                <w:szCs w:val="18"/>
              </w:rPr>
            </w:pPr>
          </w:p>
          <w:p w14:paraId="62942454" w14:textId="6929AEDF" w:rsidR="00E903F5" w:rsidRPr="00291113" w:rsidRDefault="00E903F5" w:rsidP="005B1B84">
            <w:pPr>
              <w:pStyle w:val="NormalWeb"/>
              <w:spacing w:before="0" w:beforeAutospacing="0" w:after="0" w:afterAutospacing="0"/>
              <w:jc w:val="both"/>
              <w:rPr>
                <w:sz w:val="18"/>
                <w:szCs w:val="18"/>
              </w:rPr>
            </w:pPr>
            <w:r>
              <w:rPr>
                <w:sz w:val="18"/>
                <w:szCs w:val="18"/>
              </w:rPr>
              <w:t>R$ 3,</w:t>
            </w:r>
            <w:r w:rsidR="005B1B84">
              <w:rPr>
                <w:sz w:val="18"/>
                <w:szCs w:val="18"/>
              </w:rPr>
              <w:t>052</w:t>
            </w:r>
          </w:p>
        </w:tc>
        <w:tc>
          <w:tcPr>
            <w:tcW w:w="1410" w:type="dxa"/>
          </w:tcPr>
          <w:p w14:paraId="782DCD4C" w14:textId="77777777" w:rsidR="00B335D3" w:rsidRDefault="00B335D3" w:rsidP="005B1B84">
            <w:pPr>
              <w:pStyle w:val="NormalWeb"/>
              <w:spacing w:before="0" w:beforeAutospacing="0" w:after="0" w:afterAutospacing="0"/>
              <w:jc w:val="both"/>
              <w:rPr>
                <w:sz w:val="18"/>
                <w:szCs w:val="18"/>
              </w:rPr>
            </w:pPr>
          </w:p>
          <w:p w14:paraId="68429895" w14:textId="0426B925" w:rsidR="00E903F5" w:rsidRPr="00291113" w:rsidRDefault="00E903F5" w:rsidP="005B1B84">
            <w:pPr>
              <w:pStyle w:val="NormalWeb"/>
              <w:spacing w:before="0" w:beforeAutospacing="0" w:after="0" w:afterAutospacing="0"/>
              <w:jc w:val="both"/>
              <w:rPr>
                <w:sz w:val="18"/>
                <w:szCs w:val="18"/>
              </w:rPr>
            </w:pPr>
            <w:r>
              <w:rPr>
                <w:sz w:val="18"/>
                <w:szCs w:val="18"/>
              </w:rPr>
              <w:t>R$ 9.15</w:t>
            </w:r>
            <w:r w:rsidR="005B1B84">
              <w:rPr>
                <w:sz w:val="18"/>
                <w:szCs w:val="18"/>
              </w:rPr>
              <w:t>6</w:t>
            </w:r>
            <w:r>
              <w:rPr>
                <w:sz w:val="18"/>
                <w:szCs w:val="18"/>
              </w:rPr>
              <w:t>,00</w:t>
            </w:r>
          </w:p>
        </w:tc>
      </w:tr>
    </w:tbl>
    <w:p w14:paraId="40693BCA" w14:textId="77777777" w:rsidR="00F03A6B" w:rsidRPr="00291113" w:rsidRDefault="00F03A6B" w:rsidP="001E5813">
      <w:pPr>
        <w:pStyle w:val="NormalWeb"/>
        <w:shd w:val="clear" w:color="auto" w:fill="FFFFFF"/>
        <w:spacing w:before="0" w:beforeAutospacing="0" w:after="0" w:afterAutospacing="0"/>
        <w:jc w:val="both"/>
        <w:rPr>
          <w:b/>
          <w:sz w:val="18"/>
          <w:szCs w:val="18"/>
        </w:rPr>
      </w:pPr>
    </w:p>
    <w:p w14:paraId="6233F3B7" w14:textId="31B3493F" w:rsidR="00E5012A" w:rsidRPr="00E903F5" w:rsidRDefault="00E903F5" w:rsidP="001E5813">
      <w:pPr>
        <w:pStyle w:val="NormalWeb"/>
        <w:shd w:val="clear" w:color="auto" w:fill="FFFFFF"/>
        <w:spacing w:before="0" w:beforeAutospacing="0" w:after="0" w:afterAutospacing="0"/>
        <w:jc w:val="both"/>
        <w:rPr>
          <w:b/>
        </w:rPr>
      </w:pPr>
      <w:r w:rsidRPr="00E903F5">
        <w:rPr>
          <w:b/>
        </w:rPr>
        <w:t>VALOR TOTAL ESTIMADO: 64.</w:t>
      </w:r>
      <w:r w:rsidR="005B1B84">
        <w:rPr>
          <w:b/>
        </w:rPr>
        <w:t>321</w:t>
      </w:r>
      <w:r w:rsidRPr="00E903F5">
        <w:rPr>
          <w:b/>
        </w:rPr>
        <w:t>,</w:t>
      </w:r>
      <w:r w:rsidR="005B1B84">
        <w:rPr>
          <w:b/>
        </w:rPr>
        <w:t>00</w:t>
      </w:r>
      <w:r w:rsidRPr="00E903F5">
        <w:rPr>
          <w:b/>
        </w:rPr>
        <w:t xml:space="preserve"> (Sessenta e quatro mil </w:t>
      </w:r>
      <w:r w:rsidR="005B1B84">
        <w:rPr>
          <w:b/>
        </w:rPr>
        <w:t>trezentos</w:t>
      </w:r>
      <w:r w:rsidRPr="00E903F5">
        <w:rPr>
          <w:b/>
        </w:rPr>
        <w:t xml:space="preserve"> e </w:t>
      </w:r>
      <w:r w:rsidR="002922D5">
        <w:rPr>
          <w:b/>
        </w:rPr>
        <w:t>vinte e um reais</w:t>
      </w:r>
      <w:r w:rsidRPr="00E903F5">
        <w:rPr>
          <w:b/>
        </w:rPr>
        <w:t>)</w:t>
      </w:r>
      <w:r>
        <w:rPr>
          <w:b/>
        </w:rPr>
        <w:t>.</w:t>
      </w:r>
    </w:p>
    <w:p w14:paraId="7E199E67" w14:textId="77777777" w:rsidR="00E5012A" w:rsidRDefault="00E5012A" w:rsidP="001E5813">
      <w:pPr>
        <w:pStyle w:val="NormalWeb"/>
        <w:shd w:val="clear" w:color="auto" w:fill="FFFFFF"/>
        <w:spacing w:before="0" w:beforeAutospacing="0" w:after="0" w:afterAutospacing="0"/>
        <w:jc w:val="both"/>
        <w:rPr>
          <w:b/>
          <w:sz w:val="20"/>
          <w:szCs w:val="20"/>
        </w:rPr>
      </w:pPr>
    </w:p>
    <w:p w14:paraId="0E64EF62" w14:textId="765545F2" w:rsidR="001E5813" w:rsidRPr="003231A2" w:rsidRDefault="001E5813" w:rsidP="001E5813">
      <w:pPr>
        <w:pStyle w:val="NormalWeb"/>
        <w:shd w:val="clear" w:color="auto" w:fill="FFFFFF"/>
        <w:spacing w:before="0" w:beforeAutospacing="0" w:after="0" w:afterAutospacing="0"/>
        <w:jc w:val="both"/>
        <w:rPr>
          <w:b/>
        </w:rPr>
      </w:pPr>
      <w:r w:rsidRPr="003231A2">
        <w:rPr>
          <w:b/>
        </w:rPr>
        <w:t>2.DAS JUSTIFICATIVAS E FUNDAMENTO E MODALIDADE</w:t>
      </w:r>
    </w:p>
    <w:p w14:paraId="1A62D443" w14:textId="77777777" w:rsidR="00432232" w:rsidRPr="003231A2" w:rsidRDefault="00432232" w:rsidP="00432232">
      <w:pPr>
        <w:pStyle w:val="NormalWeb"/>
        <w:shd w:val="clear" w:color="auto" w:fill="FFFFFF"/>
        <w:spacing w:before="0" w:beforeAutospacing="0" w:after="0" w:afterAutospacing="0"/>
        <w:jc w:val="both"/>
        <w:rPr>
          <w:b/>
        </w:rPr>
      </w:pPr>
    </w:p>
    <w:p w14:paraId="57213B73" w14:textId="4AFC15BF" w:rsidR="003231A2" w:rsidRPr="003231A2" w:rsidRDefault="001E5813" w:rsidP="003231A2">
      <w:pPr>
        <w:pStyle w:val="NormalWeb"/>
        <w:shd w:val="clear" w:color="auto" w:fill="FFFFFF"/>
        <w:spacing w:before="0" w:beforeAutospacing="0" w:after="0" w:afterAutospacing="0"/>
        <w:jc w:val="both"/>
        <w:rPr>
          <w:color w:val="000000" w:themeColor="text1"/>
        </w:rPr>
      </w:pPr>
      <w:r w:rsidRPr="003231A2">
        <w:t xml:space="preserve"> 2.1 Visa a</w:t>
      </w:r>
      <w:r w:rsidR="00432232" w:rsidRPr="003231A2">
        <w:t xml:space="preserve"> Contratação Pessoa Jurídica para Serviço de Gráfica para Impressão de Lei Orgânica do Município, Regimento Interno da Câmara Municipal, pastas para a secretaria e contabilidade e Cartões para os</w:t>
      </w:r>
      <w:r w:rsidR="003231A2">
        <w:t xml:space="preserve"> Vereadores da Câmara Municipal, bem como </w:t>
      </w:r>
      <w:r w:rsidR="003231A2">
        <w:rPr>
          <w:color w:val="000000" w:themeColor="text1"/>
        </w:rPr>
        <w:t>a c</w:t>
      </w:r>
      <w:r w:rsidR="003231A2" w:rsidRPr="003231A2">
        <w:rPr>
          <w:color w:val="000000" w:themeColor="text1"/>
        </w:rPr>
        <w:t>ontratação de Pessoa Jurídica para Serviço de Gráfica, Banner, Backdrop Institucional e Canetas Personalizadas para os Ev</w:t>
      </w:r>
      <w:r w:rsidR="003231A2">
        <w:rPr>
          <w:color w:val="000000" w:themeColor="text1"/>
        </w:rPr>
        <w:t>entos da Escola do Legislativo, para a realização do VIII encontro Rede Mineira de Escolas do Legislativo, nos dias 19, 20 e 21 de agosto de 2026.</w:t>
      </w:r>
    </w:p>
    <w:p w14:paraId="14BCDDA2" w14:textId="18C4F615" w:rsidR="00432232" w:rsidRPr="003231A2" w:rsidRDefault="00432232" w:rsidP="00432232">
      <w:pPr>
        <w:pStyle w:val="NormalWeb"/>
        <w:shd w:val="clear" w:color="auto" w:fill="FFFFFF"/>
        <w:spacing w:before="0" w:beforeAutospacing="0" w:after="0" w:afterAutospacing="0"/>
        <w:jc w:val="both"/>
      </w:pPr>
    </w:p>
    <w:p w14:paraId="2E6B4A10" w14:textId="39259451" w:rsidR="001E5813" w:rsidRPr="003231A2" w:rsidRDefault="00F61ED9" w:rsidP="001E5813">
      <w:pPr>
        <w:pStyle w:val="NormalWeb"/>
        <w:shd w:val="clear" w:color="auto" w:fill="FFFFFF"/>
        <w:spacing w:before="0" w:beforeAutospacing="0" w:after="0" w:afterAutospacing="0"/>
        <w:jc w:val="both"/>
      </w:pPr>
      <w:r w:rsidRPr="003231A2">
        <w:t>2.2. A contratação</w:t>
      </w:r>
      <w:r w:rsidR="001E5813" w:rsidRPr="003231A2">
        <w:t xml:space="preserve"> é necessária para suprir às necessidades</w:t>
      </w:r>
      <w:r w:rsidR="00284B0F" w:rsidRPr="003231A2">
        <w:t xml:space="preserve"> de</w:t>
      </w:r>
      <w:r w:rsidRPr="003231A2">
        <w:t xml:space="preserve"> Serviço de Gráfica para confecção e impressão de materiais, </w:t>
      </w:r>
      <w:r w:rsidR="001E5813" w:rsidRPr="003231A2">
        <w:t>para dar atendimento, de forma satisfatória, as demandas organizacionais, haja vista que os materiais elencados neste Termo de Referência,</w:t>
      </w:r>
      <w:r w:rsidR="00284B0F" w:rsidRPr="003231A2">
        <w:t xml:space="preserve"> são </w:t>
      </w:r>
      <w:r w:rsidR="00B1523E" w:rsidRPr="003231A2">
        <w:t>necessários para o bom andamento dos serviços desta casa.</w:t>
      </w:r>
    </w:p>
    <w:p w14:paraId="65051EA7" w14:textId="77777777" w:rsidR="001E5813" w:rsidRPr="003231A2" w:rsidRDefault="001E5813" w:rsidP="001E5813">
      <w:pPr>
        <w:pStyle w:val="NormalWeb"/>
        <w:shd w:val="clear" w:color="auto" w:fill="FFFFFF"/>
        <w:spacing w:before="0" w:beforeAutospacing="0" w:after="0" w:afterAutospacing="0"/>
        <w:jc w:val="both"/>
        <w:rPr>
          <w:b/>
        </w:rPr>
      </w:pPr>
      <w:r w:rsidRPr="003231A2">
        <w:t>2.3. Esta contratação será realizada por meio de Dispensa Eletrônica, com fundamento nos artigos 75, II e 17, §2º, da Lei n.º 14.133, de 2021.</w:t>
      </w:r>
    </w:p>
    <w:p w14:paraId="1075DA84" w14:textId="77777777" w:rsidR="001E5813" w:rsidRPr="003231A2" w:rsidRDefault="001E5813" w:rsidP="001E5813">
      <w:pPr>
        <w:pStyle w:val="NormalWeb"/>
        <w:shd w:val="clear" w:color="auto" w:fill="FFFFFF"/>
        <w:spacing w:before="0" w:beforeAutospacing="0" w:after="0" w:afterAutospacing="0"/>
        <w:jc w:val="both"/>
        <w:rPr>
          <w:b/>
        </w:rPr>
      </w:pPr>
    </w:p>
    <w:p w14:paraId="144CB85F" w14:textId="2FD4B284" w:rsidR="001E5813" w:rsidRPr="003231A2" w:rsidRDefault="00B1523E" w:rsidP="001E5813">
      <w:pPr>
        <w:pStyle w:val="NormalWeb"/>
        <w:shd w:val="clear" w:color="auto" w:fill="FFFFFF"/>
        <w:spacing w:before="0" w:beforeAutospacing="0" w:after="0" w:afterAutospacing="0"/>
        <w:jc w:val="both"/>
        <w:rPr>
          <w:b/>
        </w:rPr>
      </w:pPr>
      <w:r w:rsidRPr="003231A2">
        <w:rPr>
          <w:b/>
        </w:rPr>
        <w:t>3</w:t>
      </w:r>
      <w:r w:rsidR="001E5813" w:rsidRPr="003231A2">
        <w:rPr>
          <w:b/>
        </w:rPr>
        <w:t xml:space="preserve">. DA CLASSIFICAÇÃO DOS BENS COMUNS </w:t>
      </w:r>
    </w:p>
    <w:p w14:paraId="5E49D3C0" w14:textId="77777777" w:rsidR="001E5813" w:rsidRPr="003231A2" w:rsidRDefault="001E5813" w:rsidP="001E5813">
      <w:pPr>
        <w:pStyle w:val="NormalWeb"/>
        <w:shd w:val="clear" w:color="auto" w:fill="FFFFFF"/>
        <w:spacing w:before="0" w:beforeAutospacing="0" w:after="0" w:afterAutospacing="0"/>
        <w:jc w:val="both"/>
      </w:pPr>
    </w:p>
    <w:p w14:paraId="514D5247" w14:textId="30B483A9" w:rsidR="001E5813" w:rsidRPr="003231A2" w:rsidRDefault="00B1523E" w:rsidP="001E5813">
      <w:pPr>
        <w:pStyle w:val="NormalWeb"/>
        <w:shd w:val="clear" w:color="auto" w:fill="FFFFFF"/>
        <w:spacing w:before="0" w:beforeAutospacing="0" w:after="0" w:afterAutospacing="0"/>
        <w:jc w:val="both"/>
        <w:rPr>
          <w:b/>
        </w:rPr>
      </w:pPr>
      <w:r w:rsidRPr="003231A2">
        <w:t>3</w:t>
      </w:r>
      <w:r w:rsidR="001E5813" w:rsidRPr="003231A2">
        <w:t>.1. Trata-se de aquisição de bens comuns nos termos do art. 6º, XIII, da Lei n.º 14.133, de 2021, que devido ao valor, enquadra-se na hipótese de contratação por Dispensa Eletrônica, com fulcro no art.75, II, da Lei n.º 14.133, de 2021.</w:t>
      </w:r>
    </w:p>
    <w:p w14:paraId="1E5A4C5B" w14:textId="77777777" w:rsidR="001E5813" w:rsidRPr="003231A2" w:rsidRDefault="001E5813" w:rsidP="001E5813">
      <w:pPr>
        <w:pStyle w:val="NormalWeb"/>
        <w:shd w:val="clear" w:color="auto" w:fill="FFFFFF"/>
        <w:spacing w:before="0" w:beforeAutospacing="0" w:after="0" w:afterAutospacing="0"/>
        <w:jc w:val="both"/>
        <w:rPr>
          <w:b/>
        </w:rPr>
      </w:pPr>
    </w:p>
    <w:p w14:paraId="092FFB61" w14:textId="6219C335" w:rsidR="001E5813" w:rsidRPr="003231A2" w:rsidRDefault="00B1523E" w:rsidP="001E5813">
      <w:pPr>
        <w:pStyle w:val="NormalWeb"/>
        <w:shd w:val="clear" w:color="auto" w:fill="FFFFFF"/>
        <w:spacing w:before="0" w:beforeAutospacing="0" w:after="0" w:afterAutospacing="0"/>
        <w:jc w:val="both"/>
        <w:rPr>
          <w:b/>
        </w:rPr>
      </w:pPr>
      <w:r w:rsidRPr="003231A2">
        <w:rPr>
          <w:b/>
        </w:rPr>
        <w:t>4</w:t>
      </w:r>
      <w:r w:rsidR="001E5813" w:rsidRPr="003231A2">
        <w:rPr>
          <w:b/>
        </w:rPr>
        <w:t xml:space="preserve">. DA ENTREGA DOS PRODUTOS </w:t>
      </w:r>
    </w:p>
    <w:p w14:paraId="10CB742F" w14:textId="77777777" w:rsidR="001E5813" w:rsidRPr="003231A2" w:rsidRDefault="001E5813" w:rsidP="001E5813">
      <w:pPr>
        <w:pStyle w:val="NormalWeb"/>
        <w:shd w:val="clear" w:color="auto" w:fill="FFFFFF"/>
        <w:spacing w:before="0" w:beforeAutospacing="0" w:after="0" w:afterAutospacing="0"/>
        <w:jc w:val="both"/>
        <w:rPr>
          <w:b/>
        </w:rPr>
      </w:pPr>
    </w:p>
    <w:p w14:paraId="6834EE89" w14:textId="1463912E" w:rsidR="001E5813" w:rsidRPr="003231A2" w:rsidRDefault="00B1523E" w:rsidP="001E5813">
      <w:pPr>
        <w:pStyle w:val="NormalWeb"/>
        <w:shd w:val="clear" w:color="auto" w:fill="FFFFFF"/>
        <w:spacing w:before="0" w:beforeAutospacing="0" w:after="0" w:afterAutospacing="0"/>
        <w:jc w:val="both"/>
      </w:pPr>
      <w:r w:rsidRPr="003231A2">
        <w:t>4</w:t>
      </w:r>
      <w:r w:rsidR="001E5813" w:rsidRPr="003231A2">
        <w:t>.1. A Contratada deverá entregar o material de acordo com as solicitações feitas pelo setor responsável, sendo que em caso de alguma exceção, esta será comunicada com a necessária antecedência.</w:t>
      </w:r>
    </w:p>
    <w:p w14:paraId="51AFF834" w14:textId="77777777" w:rsidR="001E5813" w:rsidRPr="003231A2" w:rsidRDefault="001E5813" w:rsidP="001E5813">
      <w:pPr>
        <w:pStyle w:val="NormalWeb"/>
        <w:shd w:val="clear" w:color="auto" w:fill="FFFFFF"/>
        <w:spacing w:before="0" w:beforeAutospacing="0" w:after="0" w:afterAutospacing="0"/>
        <w:jc w:val="both"/>
      </w:pPr>
    </w:p>
    <w:p w14:paraId="66D1B516" w14:textId="5FAF6FDD" w:rsidR="001E5813" w:rsidRPr="003231A2" w:rsidRDefault="00B1523E" w:rsidP="001E5813">
      <w:pPr>
        <w:pStyle w:val="NormalWeb"/>
        <w:shd w:val="clear" w:color="auto" w:fill="FFFFFF"/>
        <w:spacing w:before="0" w:beforeAutospacing="0" w:after="0" w:afterAutospacing="0"/>
        <w:jc w:val="both"/>
      </w:pPr>
      <w:r w:rsidRPr="003231A2">
        <w:t>4</w:t>
      </w:r>
      <w:r w:rsidR="001E5813" w:rsidRPr="003231A2">
        <w:t xml:space="preserve">.2 </w:t>
      </w:r>
      <w:r w:rsidR="00B335D3" w:rsidRPr="003231A2">
        <w:t xml:space="preserve">As entregas do produto serão </w:t>
      </w:r>
      <w:r w:rsidR="001E5813" w:rsidRPr="003231A2">
        <w:t xml:space="preserve">de forma </w:t>
      </w:r>
      <w:r w:rsidR="001E5813" w:rsidRPr="003231A2">
        <w:rPr>
          <w:b/>
          <w:bCs/>
        </w:rPr>
        <w:t>PARCELADA, conforme as necessidades da Câmara Municipal</w:t>
      </w:r>
      <w:r w:rsidR="00B335D3" w:rsidRPr="003231A2">
        <w:rPr>
          <w:b/>
          <w:bCs/>
        </w:rPr>
        <w:t xml:space="preserve"> e da Escola do Legislativo (ELET),</w:t>
      </w:r>
      <w:r w:rsidR="001E5813" w:rsidRPr="003231A2">
        <w:rPr>
          <w:b/>
          <w:bCs/>
        </w:rPr>
        <w:t xml:space="preserve"> </w:t>
      </w:r>
      <w:r w:rsidR="001E5813" w:rsidRPr="003231A2">
        <w:t>no momento em que solicitado por servidor do departamento de almoxarifado.</w:t>
      </w:r>
    </w:p>
    <w:p w14:paraId="161CF0CD" w14:textId="77777777" w:rsidR="001E5813" w:rsidRPr="003231A2" w:rsidRDefault="001E5813" w:rsidP="001E5813">
      <w:pPr>
        <w:pStyle w:val="NormalWeb"/>
        <w:shd w:val="clear" w:color="auto" w:fill="FFFFFF"/>
        <w:spacing w:before="0" w:beforeAutospacing="0" w:after="0" w:afterAutospacing="0"/>
        <w:jc w:val="both"/>
      </w:pPr>
    </w:p>
    <w:p w14:paraId="6F4E99D9" w14:textId="2735242D" w:rsidR="001E5813" w:rsidRPr="003231A2" w:rsidRDefault="00B1523E" w:rsidP="001E5813">
      <w:pPr>
        <w:pStyle w:val="NormalWeb"/>
        <w:shd w:val="clear" w:color="auto" w:fill="FFFFFF"/>
        <w:spacing w:before="0" w:beforeAutospacing="0" w:after="0" w:afterAutospacing="0"/>
        <w:jc w:val="both"/>
        <w:rPr>
          <w:b/>
          <w:bCs/>
        </w:rPr>
      </w:pPr>
      <w:r w:rsidRPr="003231A2">
        <w:t>4</w:t>
      </w:r>
      <w:r w:rsidR="001E5813" w:rsidRPr="003231A2">
        <w:t xml:space="preserve">.3 Endereço de entrega: Rua Presidente Antônio Carlos nº 38, Bairro Centro, em Tupaciguara-MG, das 08:00h às 11:00 das 13:00 as 17h. </w:t>
      </w:r>
      <w:r w:rsidR="001E5813" w:rsidRPr="003231A2">
        <w:rPr>
          <w:b/>
          <w:bCs/>
        </w:rPr>
        <w:t>(Anexo da Câmara Municipal “Milton Felipe de Faria”).</w:t>
      </w:r>
    </w:p>
    <w:p w14:paraId="35710E92" w14:textId="374C5EED" w:rsidR="001E5813" w:rsidRPr="003231A2" w:rsidRDefault="00B1523E" w:rsidP="001E5813">
      <w:pPr>
        <w:pStyle w:val="NormalWeb"/>
        <w:shd w:val="clear" w:color="auto" w:fill="FFFFFF"/>
        <w:jc w:val="both"/>
      </w:pPr>
      <w:r w:rsidRPr="003231A2">
        <w:t>4</w:t>
      </w:r>
      <w:r w:rsidR="001E5813" w:rsidRPr="003231A2">
        <w:t>.4 As entregas serão realizadas de segunda a sexta-feira, exceto nos feriados na Câmara Municipal de Tupaciguara (MG), obedecendo rigorosamente às quantidades constantes da Nota de Empenho/ordem de fornecimento.</w:t>
      </w:r>
    </w:p>
    <w:p w14:paraId="7D821968" w14:textId="160F5276" w:rsidR="001E5813" w:rsidRPr="003231A2" w:rsidRDefault="00B1523E" w:rsidP="001E5813">
      <w:pPr>
        <w:pStyle w:val="NormalWeb"/>
        <w:shd w:val="clear" w:color="auto" w:fill="FFFFFF"/>
        <w:spacing w:before="0" w:beforeAutospacing="0" w:after="0" w:afterAutospacing="0"/>
        <w:jc w:val="both"/>
        <w:rPr>
          <w:b/>
        </w:rPr>
      </w:pPr>
      <w:r w:rsidRPr="003231A2">
        <w:rPr>
          <w:b/>
        </w:rPr>
        <w:t>5</w:t>
      </w:r>
      <w:r w:rsidR="001E5813" w:rsidRPr="003231A2">
        <w:rPr>
          <w:b/>
        </w:rPr>
        <w:t>. DO PREÇO</w:t>
      </w:r>
    </w:p>
    <w:p w14:paraId="0315AA8A" w14:textId="77777777" w:rsidR="001E5813" w:rsidRPr="003231A2" w:rsidRDefault="001E5813" w:rsidP="001E5813">
      <w:pPr>
        <w:pStyle w:val="NormalWeb"/>
        <w:shd w:val="clear" w:color="auto" w:fill="FFFFFF"/>
        <w:spacing w:before="0" w:beforeAutospacing="0" w:after="18" w:afterAutospacing="0"/>
        <w:jc w:val="both"/>
      </w:pPr>
    </w:p>
    <w:p w14:paraId="713C1811" w14:textId="483DF242" w:rsidR="001E5813" w:rsidRPr="003231A2" w:rsidRDefault="00B1523E" w:rsidP="001E5813">
      <w:pPr>
        <w:pStyle w:val="NormalWeb"/>
        <w:shd w:val="clear" w:color="auto" w:fill="FFFFFF"/>
        <w:spacing w:before="0" w:beforeAutospacing="0" w:after="18" w:afterAutospacing="0"/>
        <w:jc w:val="both"/>
      </w:pPr>
      <w:r w:rsidRPr="003231A2">
        <w:t>5</w:t>
      </w:r>
      <w:r w:rsidR="001E5813" w:rsidRPr="003231A2">
        <w:t>.1 Cada concorrente deverá computar, no preço que cotará,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9743D44" w14:textId="6464F303" w:rsidR="001E5813" w:rsidRPr="003231A2" w:rsidRDefault="00B1523E" w:rsidP="001E5813">
      <w:pPr>
        <w:pStyle w:val="NormalWeb"/>
        <w:shd w:val="clear" w:color="auto" w:fill="FFFFFF"/>
        <w:spacing w:before="0" w:beforeAutospacing="0" w:after="18" w:afterAutospacing="0"/>
        <w:jc w:val="both"/>
      </w:pPr>
      <w:r w:rsidRPr="003231A2">
        <w:t>5.</w:t>
      </w:r>
      <w:r w:rsidR="001E5813" w:rsidRPr="003231A2">
        <w:t>2. As empresas deverão contemplar em seus orçamentos todos os itens necessários à adequada entrega dos produtos, mesmo que não estejam explicitados neste termo</w:t>
      </w:r>
    </w:p>
    <w:p w14:paraId="6B5F1246" w14:textId="77777777" w:rsidR="001E5813" w:rsidRPr="003231A2" w:rsidRDefault="001E5813" w:rsidP="001E5813">
      <w:pPr>
        <w:pStyle w:val="NormalWeb"/>
        <w:shd w:val="clear" w:color="auto" w:fill="FFFFFF"/>
        <w:spacing w:before="0" w:beforeAutospacing="0" w:after="18" w:afterAutospacing="0"/>
        <w:jc w:val="both"/>
      </w:pPr>
    </w:p>
    <w:p w14:paraId="394CE697" w14:textId="14FA8278" w:rsidR="001E5813" w:rsidRPr="003231A2" w:rsidRDefault="00B1523E" w:rsidP="001E5813">
      <w:pPr>
        <w:pStyle w:val="NormalWeb"/>
        <w:shd w:val="clear" w:color="auto" w:fill="FFFFFF"/>
        <w:spacing w:before="0" w:beforeAutospacing="0" w:after="0" w:afterAutospacing="0"/>
        <w:jc w:val="both"/>
        <w:rPr>
          <w:b/>
        </w:rPr>
      </w:pPr>
      <w:r w:rsidRPr="003231A2">
        <w:rPr>
          <w:b/>
        </w:rPr>
        <w:t>6</w:t>
      </w:r>
      <w:r w:rsidR="001E5813" w:rsidRPr="003231A2">
        <w:rPr>
          <w:b/>
        </w:rPr>
        <w:t>. DOTAÇÃO ORÇAMENTÁRIA</w:t>
      </w:r>
      <w:r w:rsidR="00FF21C5" w:rsidRPr="003231A2">
        <w:rPr>
          <w:b/>
        </w:rPr>
        <w:t>S</w:t>
      </w:r>
    </w:p>
    <w:p w14:paraId="5636FCB4" w14:textId="0E821BDD" w:rsidR="001E5813" w:rsidRPr="003231A2" w:rsidRDefault="001E5813" w:rsidP="001E5813">
      <w:pPr>
        <w:pStyle w:val="NormalWeb"/>
        <w:shd w:val="clear" w:color="auto" w:fill="FFFFFF"/>
        <w:spacing w:before="0" w:beforeAutospacing="0" w:after="0" w:afterAutospacing="0"/>
        <w:jc w:val="both"/>
        <w:rPr>
          <w:b/>
          <w:bCs/>
          <w:i/>
          <w:iCs/>
        </w:rPr>
      </w:pPr>
      <w:r w:rsidRPr="003231A2">
        <w:br/>
      </w:r>
      <w:r w:rsidR="00B1523E" w:rsidRPr="003231A2">
        <w:t>6</w:t>
      </w:r>
      <w:r w:rsidRPr="003231A2">
        <w:t xml:space="preserve">.1 As despesas correrão a conta da seguinte Dotação Orçamentária: </w:t>
      </w:r>
      <w:r w:rsidRPr="003231A2">
        <w:rPr>
          <w:b/>
          <w:bCs/>
          <w:i/>
          <w:iCs/>
        </w:rPr>
        <w:t>01.01.01.01.031.0001.2902 – CONTROLE E EXECUÇÃO ORÇAMENTARIA – 3.3.90.3</w:t>
      </w:r>
      <w:r w:rsidR="00FF21C5" w:rsidRPr="003231A2">
        <w:rPr>
          <w:b/>
          <w:bCs/>
          <w:i/>
          <w:iCs/>
        </w:rPr>
        <w:t>9</w:t>
      </w:r>
      <w:r w:rsidRPr="003231A2">
        <w:rPr>
          <w:b/>
          <w:bCs/>
          <w:i/>
          <w:iCs/>
        </w:rPr>
        <w:t xml:space="preserve"> – </w:t>
      </w:r>
      <w:r w:rsidR="00FF21C5" w:rsidRPr="003231A2">
        <w:rPr>
          <w:b/>
          <w:bCs/>
          <w:i/>
          <w:iCs/>
        </w:rPr>
        <w:t>OUTROS SERVIÇOS DE TERCEIROS PESSOA JURIDICA.</w:t>
      </w:r>
    </w:p>
    <w:p w14:paraId="59441A36" w14:textId="77777777" w:rsidR="00FF21C5" w:rsidRPr="003231A2" w:rsidRDefault="00FF21C5" w:rsidP="001E5813">
      <w:pPr>
        <w:pStyle w:val="NormalWeb"/>
        <w:shd w:val="clear" w:color="auto" w:fill="FFFFFF"/>
        <w:spacing w:before="0" w:beforeAutospacing="0" w:after="0" w:afterAutospacing="0"/>
        <w:jc w:val="both"/>
        <w:rPr>
          <w:b/>
          <w:bCs/>
          <w:i/>
          <w:iCs/>
        </w:rPr>
      </w:pPr>
    </w:p>
    <w:p w14:paraId="74A1B8A8" w14:textId="14691BE9" w:rsidR="00FF21C5" w:rsidRPr="003231A2" w:rsidRDefault="00FF21C5" w:rsidP="00FF21C5">
      <w:pPr>
        <w:pStyle w:val="NormalWeb"/>
        <w:shd w:val="clear" w:color="auto" w:fill="FFFFFF"/>
        <w:spacing w:before="0" w:beforeAutospacing="0" w:after="0" w:afterAutospacing="0"/>
        <w:jc w:val="both"/>
        <w:rPr>
          <w:b/>
          <w:bCs/>
          <w:i/>
          <w:iCs/>
        </w:rPr>
      </w:pPr>
      <w:r w:rsidRPr="003231A2">
        <w:rPr>
          <w:b/>
          <w:bCs/>
          <w:i/>
          <w:iCs/>
        </w:rPr>
        <w:t xml:space="preserve">6.2 </w:t>
      </w:r>
      <w:r w:rsidRPr="003231A2">
        <w:t xml:space="preserve">As despesas correrão a conta da seguinte Dotação Orçamentária: </w:t>
      </w:r>
      <w:r w:rsidRPr="003231A2">
        <w:rPr>
          <w:b/>
          <w:bCs/>
          <w:i/>
          <w:iCs/>
        </w:rPr>
        <w:t>01.01.01.01.031.0001.2904 – CONTROLE E EXECUÇÃO ORÇAMENTARIA – 3.3.90.39 – OUTROS SERVIÇOS DE TERCEIROS PESSOA JURIDICA.</w:t>
      </w:r>
    </w:p>
    <w:p w14:paraId="33419C20" w14:textId="77777777" w:rsidR="001E5813" w:rsidRPr="003231A2" w:rsidRDefault="001E5813" w:rsidP="001E5813">
      <w:pPr>
        <w:pStyle w:val="NormalWeb"/>
        <w:shd w:val="clear" w:color="auto" w:fill="FFFFFF"/>
        <w:spacing w:before="0" w:beforeAutospacing="0" w:after="0" w:afterAutospacing="0"/>
        <w:jc w:val="both"/>
        <w:rPr>
          <w:b/>
        </w:rPr>
      </w:pPr>
    </w:p>
    <w:p w14:paraId="770F56A2" w14:textId="7B869B78" w:rsidR="001E5813" w:rsidRPr="003231A2" w:rsidRDefault="00B1523E" w:rsidP="001E5813">
      <w:pPr>
        <w:pStyle w:val="NormalWeb"/>
        <w:shd w:val="clear" w:color="auto" w:fill="FFFFFF"/>
        <w:spacing w:before="0" w:beforeAutospacing="0" w:after="0" w:afterAutospacing="0"/>
        <w:jc w:val="both"/>
        <w:rPr>
          <w:b/>
        </w:rPr>
      </w:pPr>
      <w:r w:rsidRPr="003231A2">
        <w:rPr>
          <w:b/>
        </w:rPr>
        <w:t>7</w:t>
      </w:r>
      <w:r w:rsidR="001E5813" w:rsidRPr="003231A2">
        <w:rPr>
          <w:b/>
        </w:rPr>
        <w:t>. ESTIMATIVA DA DESPESA</w:t>
      </w:r>
    </w:p>
    <w:p w14:paraId="227B6AFB" w14:textId="0DFBC63F" w:rsidR="001E5813" w:rsidRPr="003231A2" w:rsidRDefault="00B1523E" w:rsidP="001E5813">
      <w:pPr>
        <w:pStyle w:val="NormalWeb"/>
        <w:shd w:val="clear" w:color="auto" w:fill="FFFFFF"/>
        <w:spacing w:before="0" w:beforeAutospacing="0" w:after="18" w:afterAutospacing="0"/>
        <w:jc w:val="both"/>
      </w:pPr>
      <w:r w:rsidRPr="003231A2">
        <w:lastRenderedPageBreak/>
        <w:t>7</w:t>
      </w:r>
      <w:r w:rsidR="001E5813" w:rsidRPr="003231A2">
        <w:t>.1 A estima de preços será realizada conforme pesquisa de preço realizado no mercado especializado no objeto do presente, nos termos do art. 23, da Lei n.º 14.133, de 2021.</w:t>
      </w:r>
    </w:p>
    <w:p w14:paraId="73C3E8D6" w14:textId="51154E8F" w:rsidR="001E5813" w:rsidRPr="003231A2" w:rsidRDefault="00B1523E" w:rsidP="001E5813">
      <w:pPr>
        <w:pStyle w:val="NormalWeb"/>
        <w:shd w:val="clear" w:color="auto" w:fill="FFFFFF"/>
        <w:spacing w:before="0" w:beforeAutospacing="0" w:after="18" w:afterAutospacing="0"/>
        <w:jc w:val="both"/>
      </w:pPr>
      <w:r w:rsidRPr="003231A2">
        <w:t>7</w:t>
      </w:r>
      <w:r w:rsidR="001E5813" w:rsidRPr="003231A2">
        <w:t>.2. As exigências de habilitação jurídica e de regularidade fiscal, social e trabalhista são as usuais para a generalidade dos objetos, conforme disciplinado neste termo, bem como no edital.</w:t>
      </w:r>
    </w:p>
    <w:p w14:paraId="3DC848C9" w14:textId="26BABA8D" w:rsidR="001E5813" w:rsidRPr="003231A2" w:rsidRDefault="00B1523E" w:rsidP="001E5813">
      <w:pPr>
        <w:pStyle w:val="NormalWeb"/>
        <w:shd w:val="clear" w:color="auto" w:fill="FFFFFF"/>
        <w:spacing w:before="0" w:beforeAutospacing="0" w:after="18" w:afterAutospacing="0"/>
        <w:jc w:val="both"/>
      </w:pPr>
      <w:r w:rsidRPr="003231A2">
        <w:t>7</w:t>
      </w:r>
      <w:r w:rsidR="001E5813" w:rsidRPr="003231A2">
        <w:t xml:space="preserve">.3. Os critérios de qualificação econômica a serem atendidos pelo fornecedor estão previstos no edital. </w:t>
      </w:r>
    </w:p>
    <w:p w14:paraId="479D285A" w14:textId="0AA5FB5A" w:rsidR="001E5813" w:rsidRPr="003231A2" w:rsidRDefault="00B1523E" w:rsidP="001E5813">
      <w:pPr>
        <w:pStyle w:val="NormalWeb"/>
        <w:shd w:val="clear" w:color="auto" w:fill="FFFFFF"/>
        <w:spacing w:before="0" w:beforeAutospacing="0" w:after="18" w:afterAutospacing="0"/>
        <w:jc w:val="both"/>
      </w:pPr>
      <w:r w:rsidRPr="003231A2">
        <w:t>7</w:t>
      </w:r>
      <w:r w:rsidR="001E5813" w:rsidRPr="003231A2">
        <w:t xml:space="preserve">.4. O critério de julgamento da proposta é </w:t>
      </w:r>
      <w:r w:rsidR="001E5813" w:rsidRPr="003231A2">
        <w:rPr>
          <w:b/>
        </w:rPr>
        <w:t>o MENOR PREÇO POR ITEM</w:t>
      </w:r>
      <w:r w:rsidR="001E5813" w:rsidRPr="003231A2">
        <w:t>, em atenção ao art. 33, I, da Lei n.º 14.133, de 2021.</w:t>
      </w:r>
    </w:p>
    <w:p w14:paraId="7321DCA9" w14:textId="02692BE2" w:rsidR="001E5813" w:rsidRPr="003231A2" w:rsidRDefault="00B1523E" w:rsidP="001E5813">
      <w:pPr>
        <w:pStyle w:val="NormalWeb"/>
        <w:shd w:val="clear" w:color="auto" w:fill="FFFFFF"/>
        <w:spacing w:before="0" w:beforeAutospacing="0" w:after="18" w:afterAutospacing="0"/>
        <w:jc w:val="both"/>
      </w:pPr>
      <w:r w:rsidRPr="003231A2">
        <w:t>7</w:t>
      </w:r>
      <w:r w:rsidR="001E5813" w:rsidRPr="003231A2">
        <w:t>.5. As regras de desempate entre propostas são as discriminadas no edital.</w:t>
      </w:r>
    </w:p>
    <w:p w14:paraId="751B22AC" w14:textId="04DF58AF" w:rsidR="001E5813" w:rsidRPr="003231A2" w:rsidRDefault="00B1523E" w:rsidP="001E5813">
      <w:pPr>
        <w:pStyle w:val="NormalWeb"/>
        <w:shd w:val="clear" w:color="auto" w:fill="FFFFFF"/>
        <w:spacing w:before="0" w:beforeAutospacing="0" w:after="18" w:afterAutospacing="0"/>
        <w:jc w:val="both"/>
      </w:pPr>
      <w:r w:rsidRPr="003231A2">
        <w:t>7</w:t>
      </w:r>
      <w:r w:rsidR="001E5813" w:rsidRPr="003231A2">
        <w:t>.6. Todas as especificações do objeto contidas na proposta vinculam a Contratada.</w:t>
      </w:r>
    </w:p>
    <w:p w14:paraId="2D0E1440" w14:textId="686190E7" w:rsidR="001E5813" w:rsidRPr="003231A2" w:rsidRDefault="00B1523E" w:rsidP="001E5813">
      <w:pPr>
        <w:pStyle w:val="NormalWeb"/>
        <w:shd w:val="clear" w:color="auto" w:fill="FFFFFF"/>
        <w:spacing w:before="0" w:beforeAutospacing="0" w:after="18" w:afterAutospacing="0"/>
        <w:jc w:val="both"/>
        <w:rPr>
          <w:b/>
        </w:rPr>
      </w:pPr>
      <w:r w:rsidRPr="003231A2">
        <w:t>7.7</w:t>
      </w:r>
      <w:r w:rsidR="001E5813" w:rsidRPr="003231A2">
        <w:t>Modo de disputa será aberto.</w:t>
      </w:r>
    </w:p>
    <w:p w14:paraId="102BA728" w14:textId="77777777" w:rsidR="001E5813" w:rsidRPr="003231A2" w:rsidRDefault="001E5813" w:rsidP="001E5813">
      <w:pPr>
        <w:pStyle w:val="NormalWeb"/>
        <w:shd w:val="clear" w:color="auto" w:fill="FFFFFF"/>
        <w:spacing w:before="0" w:beforeAutospacing="0" w:after="18" w:afterAutospacing="0"/>
        <w:jc w:val="both"/>
      </w:pPr>
    </w:p>
    <w:p w14:paraId="75B85D14" w14:textId="73976829" w:rsidR="001E5813" w:rsidRPr="003231A2" w:rsidRDefault="00B1523E" w:rsidP="001E5813">
      <w:pPr>
        <w:pStyle w:val="NormalWeb"/>
        <w:shd w:val="clear" w:color="auto" w:fill="FFFFFF"/>
        <w:spacing w:before="0" w:beforeAutospacing="0" w:after="0" w:afterAutospacing="0"/>
        <w:jc w:val="both"/>
      </w:pPr>
      <w:r w:rsidRPr="003231A2">
        <w:rPr>
          <w:b/>
        </w:rPr>
        <w:t>8</w:t>
      </w:r>
      <w:r w:rsidR="001E5813" w:rsidRPr="003231A2">
        <w:rPr>
          <w:b/>
        </w:rPr>
        <w:t>. PARTICIPAÇÃO NA DISPENSA ELETRÔNICA</w:t>
      </w:r>
    </w:p>
    <w:p w14:paraId="3CD7C745" w14:textId="77777777" w:rsidR="001E5813" w:rsidRPr="003231A2" w:rsidRDefault="001E5813" w:rsidP="001E5813">
      <w:pPr>
        <w:pStyle w:val="NormalWeb"/>
        <w:shd w:val="clear" w:color="auto" w:fill="FFFFFF"/>
        <w:spacing w:before="0" w:beforeAutospacing="0" w:after="0" w:afterAutospacing="0"/>
        <w:jc w:val="both"/>
      </w:pPr>
    </w:p>
    <w:p w14:paraId="3D047769" w14:textId="6B3FB457"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.1.</w:t>
      </w:r>
      <w:r w:rsidR="001E5813" w:rsidRPr="003231A2">
        <w:t xml:space="preserve"> A participação na presente dispensa eletrônica se dará mediante Sistema de Dispensa Eletrônica integrante do Sistema Licitanet, disponível no endereço eletrônico www.licitanet.com.br</w:t>
      </w:r>
      <w:r w:rsidR="001E5813" w:rsidRPr="003231A2">
        <w:rPr>
          <w:b/>
        </w:rPr>
        <w:t>.</w:t>
      </w:r>
    </w:p>
    <w:p w14:paraId="6F65CCB6" w14:textId="56A674FD"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.1.1.</w:t>
      </w:r>
      <w:r w:rsidR="001E5813" w:rsidRPr="003231A2">
        <w:tab/>
        <w:t xml:space="preserve"> Os fornecedores deverão atender aos procedimentos previstos no Manual do Sistema de Dispensa Eletrônica, disponível no endereço </w:t>
      </w:r>
      <w:hyperlink r:id="rId12" w:history="1">
        <w:r w:rsidR="001E5813" w:rsidRPr="003231A2">
          <w:rPr>
            <w:rStyle w:val="Hyperlink"/>
            <w:b/>
          </w:rPr>
          <w:t>www.licitanet.com.br</w:t>
        </w:r>
      </w:hyperlink>
      <w:r w:rsidR="001E5813" w:rsidRPr="003231A2">
        <w:t>, para acesso ao sistema e operacionalização;</w:t>
      </w:r>
    </w:p>
    <w:p w14:paraId="2F6B4C97" w14:textId="7CD62E72"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.1.2.</w:t>
      </w:r>
      <w:r w:rsidR="001E5813" w:rsidRPr="003231A2">
        <w:tab/>
        <w:t xml:space="preserve"> 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42661B0A" w14:textId="62309F7E"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.2.</w:t>
      </w:r>
      <w:r w:rsidR="001E5813" w:rsidRPr="003231A2">
        <w:tab/>
        <w:t>Não poderão participar desta Dispensa Eletrônica os fornecedores:</w:t>
      </w:r>
    </w:p>
    <w:p w14:paraId="622834D5" w14:textId="087DDBB6"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2.1.</w:t>
      </w:r>
      <w:r w:rsidR="001E5813" w:rsidRPr="003231A2">
        <w:tab/>
        <w:t xml:space="preserve"> Que não atendam às condições deste Termo de Contratação Direta;</w:t>
      </w:r>
    </w:p>
    <w:p w14:paraId="3B7FC64A" w14:textId="608F72DD"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.2.2.</w:t>
      </w:r>
      <w:r w:rsidR="001E5813" w:rsidRPr="003231A2">
        <w:tab/>
        <w:t xml:space="preserve"> Estrangeiros que não tenham representação legal no Brasil com poderes expressos para receber citação e responder administrativa ou judicialmente;</w:t>
      </w:r>
    </w:p>
    <w:p w14:paraId="2FE6E8D7" w14:textId="2A660A94" w:rsidR="001E5813" w:rsidRPr="003231A2" w:rsidRDefault="00B1523E" w:rsidP="001E5813">
      <w:pPr>
        <w:pStyle w:val="NormalWeb"/>
        <w:shd w:val="clear" w:color="auto" w:fill="FFFFFF"/>
        <w:spacing w:before="0" w:beforeAutospacing="0" w:after="0" w:afterAutospacing="0"/>
        <w:jc w:val="both"/>
      </w:pPr>
      <w:r w:rsidRPr="003231A2">
        <w:rPr>
          <w:bCs/>
        </w:rPr>
        <w:t>8.</w:t>
      </w:r>
      <w:r w:rsidR="001E5813" w:rsidRPr="003231A2">
        <w:rPr>
          <w:bCs/>
        </w:rPr>
        <w:t>2.3.</w:t>
      </w:r>
      <w:r w:rsidR="001E5813" w:rsidRPr="003231A2">
        <w:tab/>
        <w:t xml:space="preserve"> Que se enquadrem nas seguintes vedações:</w:t>
      </w:r>
    </w:p>
    <w:p w14:paraId="487F3F6B" w14:textId="77777777" w:rsidR="001E5813" w:rsidRPr="003231A2" w:rsidRDefault="001E5813" w:rsidP="001E5813">
      <w:pPr>
        <w:pStyle w:val="NormalWeb"/>
        <w:shd w:val="clear" w:color="auto" w:fill="FFFFFF"/>
        <w:spacing w:before="0" w:beforeAutospacing="0" w:after="0" w:afterAutospacing="0"/>
        <w:jc w:val="both"/>
      </w:pPr>
      <w:r w:rsidRPr="003231A2">
        <w:rPr>
          <w:bCs/>
        </w:rPr>
        <w:tab/>
        <w:t>a)</w:t>
      </w:r>
      <w:r w:rsidRPr="003231A2">
        <w:tab/>
        <w:t xml:space="preserve"> autor do anteprojeto, do projeto básico ou do projeto executivo, pessoa física ou jurídica, quando a contratação versar sobre obra, serviços ou fornecimento de bens a ele relacionados;</w:t>
      </w:r>
    </w:p>
    <w:p w14:paraId="54B0D85E" w14:textId="77777777" w:rsidR="001E5813" w:rsidRPr="003231A2" w:rsidRDefault="001E5813" w:rsidP="001E5813">
      <w:pPr>
        <w:pStyle w:val="NormalWeb"/>
        <w:shd w:val="clear" w:color="auto" w:fill="FFFFFF"/>
        <w:spacing w:before="0" w:beforeAutospacing="0" w:after="0" w:afterAutospacing="0"/>
        <w:jc w:val="both"/>
      </w:pPr>
      <w:r w:rsidRPr="003231A2">
        <w:rPr>
          <w:bCs/>
        </w:rPr>
        <w:tab/>
        <w:t>b)</w:t>
      </w:r>
      <w:r w:rsidRPr="003231A2">
        <w:tab/>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1F696897" w14:textId="77777777" w:rsidR="001E5813" w:rsidRPr="003231A2" w:rsidRDefault="001E5813" w:rsidP="001E5813">
      <w:pPr>
        <w:pStyle w:val="NormalWeb"/>
        <w:shd w:val="clear" w:color="auto" w:fill="FFFFFF"/>
        <w:spacing w:before="0" w:beforeAutospacing="0" w:after="0" w:afterAutospacing="0"/>
        <w:jc w:val="both"/>
      </w:pPr>
      <w:r w:rsidRPr="003231A2">
        <w:rPr>
          <w:bCs/>
        </w:rPr>
        <w:tab/>
        <w:t>c)</w:t>
      </w:r>
      <w:r w:rsidRPr="003231A2">
        <w:tab/>
        <w:t xml:space="preserve"> pessoa física ou jurídica que se encontre, ao tempo da contratação, impossibilitada de contratar em decorrência de sanção que lhe foi imposta;</w:t>
      </w:r>
    </w:p>
    <w:p w14:paraId="29DE258D" w14:textId="77777777" w:rsidR="001E5813" w:rsidRPr="003231A2" w:rsidRDefault="001E5813" w:rsidP="001E5813">
      <w:pPr>
        <w:pStyle w:val="NormalWeb"/>
        <w:shd w:val="clear" w:color="auto" w:fill="FFFFFF"/>
        <w:spacing w:before="0" w:beforeAutospacing="0" w:after="0" w:afterAutospacing="0"/>
        <w:jc w:val="both"/>
      </w:pPr>
      <w:r w:rsidRPr="003231A2">
        <w:rPr>
          <w:bCs/>
        </w:rPr>
        <w:tab/>
        <w:t>d)</w:t>
      </w:r>
      <w:r w:rsidRPr="003231A2">
        <w:tab/>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A534AA5" w14:textId="3792DED8" w:rsidR="001E5813" w:rsidRPr="003231A2" w:rsidRDefault="001E5813" w:rsidP="001E5813">
      <w:pPr>
        <w:pStyle w:val="NormalWeb"/>
        <w:shd w:val="clear" w:color="auto" w:fill="FFFFFF"/>
        <w:spacing w:before="0" w:beforeAutospacing="0" w:after="0" w:afterAutospacing="0"/>
        <w:jc w:val="both"/>
      </w:pPr>
      <w:r w:rsidRPr="003231A2">
        <w:rPr>
          <w:bCs/>
        </w:rPr>
        <w:tab/>
        <w:t>e)</w:t>
      </w:r>
      <w:r w:rsidR="00B3650A" w:rsidRPr="003231A2">
        <w:t xml:space="preserve"> </w:t>
      </w:r>
      <w:r w:rsidRPr="003231A2">
        <w:t>empresas controladoras, controladas ou coligadas, nos termos da Lei n.º 6.404, de 15 de dezembro de 1976, concorrendo entre si;</w:t>
      </w:r>
    </w:p>
    <w:p w14:paraId="78636D29" w14:textId="60E331CB" w:rsidR="001E5813" w:rsidRPr="003231A2" w:rsidRDefault="001E5813" w:rsidP="001E5813">
      <w:pPr>
        <w:pStyle w:val="NormalWeb"/>
        <w:shd w:val="clear" w:color="auto" w:fill="FFFFFF"/>
        <w:spacing w:before="0" w:beforeAutospacing="0" w:after="0" w:afterAutospacing="0"/>
        <w:jc w:val="both"/>
      </w:pPr>
      <w:r w:rsidRPr="003231A2">
        <w:rPr>
          <w:bCs/>
        </w:rPr>
        <w:lastRenderedPageBreak/>
        <w:tab/>
      </w:r>
      <w:r w:rsidR="00B3650A" w:rsidRPr="003231A2">
        <w:rPr>
          <w:bCs/>
        </w:rPr>
        <w:t xml:space="preserve">f) </w:t>
      </w:r>
      <w:r w:rsidRPr="003231A2">
        <w:t xml:space="preserve">pessoa física ou jurídica que, nos 5 (cinco) anos anteriores à divulgação do </w:t>
      </w:r>
      <w:r w:rsidRPr="003231A2">
        <w:rPr>
          <w:bCs/>
        </w:rPr>
        <w:t>Termo de Referência</w:t>
      </w:r>
      <w:r w:rsidRPr="003231A2">
        <w:t>, tenha sido condenada judicialmente, com trânsito em julgado, por exploração de trabalho infantil, por submissão de trabalhadores a condições análogas às de escravo ou por contratação de adolescentes nos casos vedados pela legislação trabalhista</w:t>
      </w:r>
    </w:p>
    <w:p w14:paraId="195FBA34" w14:textId="4681C9CE" w:rsidR="001E5813" w:rsidRPr="003231A2" w:rsidRDefault="00B3650A" w:rsidP="001E5813">
      <w:pPr>
        <w:pStyle w:val="NormalWeb"/>
        <w:shd w:val="clear" w:color="auto" w:fill="FFFFFF"/>
        <w:spacing w:before="0" w:beforeAutospacing="0" w:after="0" w:afterAutospacing="0"/>
        <w:jc w:val="both"/>
      </w:pPr>
      <w:r w:rsidRPr="003231A2">
        <w:rPr>
          <w:bCs/>
        </w:rPr>
        <w:t>8</w:t>
      </w:r>
      <w:r w:rsidR="001E5813" w:rsidRPr="003231A2">
        <w:rPr>
          <w:bCs/>
        </w:rPr>
        <w:t>.2.3.1.</w:t>
      </w:r>
      <w:r w:rsidR="001E5813" w:rsidRPr="003231A2">
        <w:t xml:space="preserve"> Equiparam-se aos autores do projeto as empresas integrantes do mesmo grupo econômico;</w:t>
      </w:r>
    </w:p>
    <w:p w14:paraId="08771D8F" w14:textId="1C763E15" w:rsidR="001E5813" w:rsidRPr="003231A2" w:rsidRDefault="00B3650A" w:rsidP="001E5813">
      <w:pPr>
        <w:pStyle w:val="NormalWeb"/>
        <w:shd w:val="clear" w:color="auto" w:fill="FFFFFF"/>
        <w:spacing w:before="0" w:beforeAutospacing="0" w:after="0" w:afterAutospacing="0"/>
        <w:jc w:val="both"/>
      </w:pPr>
      <w:r w:rsidRPr="003231A2">
        <w:rPr>
          <w:bCs/>
        </w:rPr>
        <w:t>8</w:t>
      </w:r>
      <w:r w:rsidR="001E5813" w:rsidRPr="003231A2">
        <w:rPr>
          <w:bCs/>
        </w:rPr>
        <w:t>.2.3.2.</w:t>
      </w:r>
      <w:r w:rsidR="001E5813" w:rsidRPr="003231A2">
        <w:t xml:space="preserve"> Aplica-se o disposto na alínea “c”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5CB5A10F" w14:textId="317FD6A7" w:rsidR="001E5813" w:rsidRPr="003231A2" w:rsidRDefault="00B3650A" w:rsidP="001E5813">
      <w:pPr>
        <w:pStyle w:val="NormalWeb"/>
        <w:shd w:val="clear" w:color="auto" w:fill="FFFFFF"/>
        <w:spacing w:before="0" w:beforeAutospacing="0" w:after="0" w:afterAutospacing="0"/>
        <w:jc w:val="both"/>
      </w:pPr>
      <w:r w:rsidRPr="003231A2">
        <w:rPr>
          <w:bCs/>
        </w:rPr>
        <w:t>8</w:t>
      </w:r>
      <w:r w:rsidR="001E5813" w:rsidRPr="003231A2">
        <w:rPr>
          <w:bCs/>
        </w:rPr>
        <w:t>.2.4.</w:t>
      </w:r>
      <w:r w:rsidR="001E5813" w:rsidRPr="003231A2">
        <w:tab/>
        <w:t xml:space="preserve"> Organizações da Sociedade Civil de Interesse Público - OSCIP, atuando nessa condição (Acórdão n.º 746/2014-TCU-Plenário); e</w:t>
      </w:r>
    </w:p>
    <w:p w14:paraId="3EF09970" w14:textId="7E82BE47" w:rsidR="001E5813" w:rsidRPr="003231A2" w:rsidRDefault="00B3650A" w:rsidP="001E5813">
      <w:pPr>
        <w:pStyle w:val="NormalWeb"/>
        <w:shd w:val="clear" w:color="auto" w:fill="FFFFFF"/>
        <w:spacing w:before="0" w:beforeAutospacing="0" w:after="0" w:afterAutospacing="0"/>
        <w:jc w:val="both"/>
      </w:pPr>
      <w:r w:rsidRPr="003231A2">
        <w:rPr>
          <w:bCs/>
        </w:rPr>
        <w:t>8</w:t>
      </w:r>
      <w:r w:rsidR="001E5813" w:rsidRPr="003231A2">
        <w:rPr>
          <w:bCs/>
        </w:rPr>
        <w:t>.3.</w:t>
      </w:r>
      <w:r w:rsidR="001E5813" w:rsidRPr="003231A2">
        <w:t xml:space="preserve"> Será permitida a participação de cooperativas, desde que apresentem demonstrativo de atuação em regime cooperado, com repartição de receitas e despesas entre os cooperados e atendam ao art. 16, da Lei n.º 14.133, de 2021.</w:t>
      </w:r>
    </w:p>
    <w:p w14:paraId="2F3B2120" w14:textId="0EB25260" w:rsidR="001E5813" w:rsidRPr="003231A2" w:rsidRDefault="00B3650A" w:rsidP="001E5813">
      <w:pPr>
        <w:pStyle w:val="NormalWeb"/>
        <w:shd w:val="clear" w:color="auto" w:fill="FFFFFF"/>
        <w:spacing w:before="0" w:beforeAutospacing="0" w:after="0" w:afterAutospacing="0"/>
        <w:jc w:val="both"/>
      </w:pPr>
      <w:r w:rsidRPr="003231A2">
        <w:rPr>
          <w:bCs/>
        </w:rPr>
        <w:t>8</w:t>
      </w:r>
      <w:r w:rsidR="001E5813" w:rsidRPr="003231A2">
        <w:rPr>
          <w:bCs/>
        </w:rPr>
        <w:t>.3.1.</w:t>
      </w:r>
      <w:r w:rsidR="001E5813" w:rsidRPr="003231A2">
        <w:rPr>
          <w:bCs/>
        </w:rPr>
        <w:tab/>
      </w:r>
      <w:r w:rsidR="001E5813" w:rsidRPr="003231A2">
        <w:t>Em sendo permitida a participação de cooperativas, serão estendidas a elas os benefícios previstos para as microempresas e empresas de pequeno porte quando elas atenderem ao disposto no art. 34, da Lei n.º 11.488, de 15 de junho de 2007.</w:t>
      </w:r>
    </w:p>
    <w:p w14:paraId="0A728E63" w14:textId="77777777" w:rsidR="001E5813" w:rsidRPr="003231A2" w:rsidRDefault="001E5813" w:rsidP="001E5813">
      <w:pPr>
        <w:pStyle w:val="NormalWeb"/>
        <w:shd w:val="clear" w:color="auto" w:fill="FFFFFF"/>
        <w:spacing w:before="0" w:beforeAutospacing="0" w:after="0" w:afterAutospacing="0"/>
        <w:jc w:val="both"/>
      </w:pPr>
    </w:p>
    <w:p w14:paraId="67CD238F" w14:textId="7970CF70" w:rsidR="001E5813" w:rsidRPr="003231A2" w:rsidRDefault="00B3650A" w:rsidP="001E5813">
      <w:pPr>
        <w:jc w:val="both"/>
        <w:rPr>
          <w:rFonts w:ascii="Times New Roman" w:hAnsi="Times New Roman" w:cs="Times New Roman"/>
          <w:b/>
          <w:sz w:val="24"/>
          <w:szCs w:val="24"/>
        </w:rPr>
      </w:pPr>
      <w:r w:rsidRPr="003231A2">
        <w:rPr>
          <w:rFonts w:ascii="Times New Roman" w:hAnsi="Times New Roman" w:cs="Times New Roman"/>
          <w:b/>
          <w:sz w:val="24"/>
          <w:szCs w:val="24"/>
        </w:rPr>
        <w:t xml:space="preserve">9. </w:t>
      </w:r>
      <w:r w:rsidR="001E5813" w:rsidRPr="003231A2">
        <w:rPr>
          <w:rFonts w:ascii="Times New Roman" w:hAnsi="Times New Roman" w:cs="Times New Roman"/>
          <w:b/>
          <w:sz w:val="24"/>
          <w:szCs w:val="24"/>
        </w:rPr>
        <w:t>INGRESSO NA DISPENSA ELETRÔNICA E CADASTRAMENTO DA PROPOSTA INICIAL</w:t>
      </w:r>
    </w:p>
    <w:p w14:paraId="43DA1C9C" w14:textId="77777777" w:rsidR="001E5813" w:rsidRPr="003231A2" w:rsidRDefault="001E5813" w:rsidP="001E5813">
      <w:pPr>
        <w:jc w:val="both"/>
        <w:rPr>
          <w:rFonts w:ascii="Times New Roman" w:hAnsi="Times New Roman" w:cs="Times New Roman"/>
          <w:b/>
          <w:sz w:val="24"/>
          <w:szCs w:val="24"/>
        </w:rPr>
      </w:pPr>
    </w:p>
    <w:p w14:paraId="21886996" w14:textId="6F37BCC6"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.1.</w:t>
      </w:r>
      <w:r w:rsidR="001E5813" w:rsidRPr="003231A2">
        <w:rPr>
          <w:bCs/>
        </w:rPr>
        <w:tab/>
        <w:t>O ingresso do fornecedor na disputa do Dispensa Eletrônica se dará com o cadastramento de sua proposta inicial, na forma desta Seção.</w:t>
      </w:r>
    </w:p>
    <w:p w14:paraId="09475BF7" w14:textId="077E9202"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.2.</w:t>
      </w:r>
      <w:r w:rsidR="001E5813" w:rsidRPr="003231A2">
        <w:rPr>
          <w:bCs/>
        </w:rPr>
        <w:tab/>
        <w:t>O fornecedor interessado, após a divulgação do Termo de Referência de Contratação Direta, encaminhará, exclusivamente por meio do Sistema de Dispensa Eletrônica, a proposta com a descrição do objeto ofertado, a marca do produto, quando for o caso, e o preço, até a data e o horário estabelecidos para abertura do procedimento.</w:t>
      </w:r>
    </w:p>
    <w:p w14:paraId="119FB640" w14:textId="1E0F690A"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.2.1.</w:t>
      </w:r>
      <w:r w:rsidR="001E5813" w:rsidRPr="003231A2">
        <w:rPr>
          <w:bCs/>
        </w:rPr>
        <w:t xml:space="preserve"> A proposta também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71F6C79" w14:textId="5DF45D83"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.3.</w:t>
      </w:r>
      <w:r w:rsidR="001E5813" w:rsidRPr="003231A2">
        <w:rPr>
          <w:bCs/>
        </w:rPr>
        <w:t>Todas as especificações do objeto contidas na proposta, em especial o preço, vinculam a Contratada.</w:t>
      </w:r>
    </w:p>
    <w:p w14:paraId="4B9132C7" w14:textId="02B45B36"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.4.</w:t>
      </w:r>
      <w:r w:rsidR="001E5813" w:rsidRPr="003231A2">
        <w:rPr>
          <w:bCs/>
        </w:rPr>
        <w:t>Nos valores propostos estarão inclusos todos os custos operacionais, encargos previdenciários, trabalhistas, tributários, comerciais e quaisquer outros que incidam direta ou indiretamente no fornecimento dos produtos.</w:t>
      </w:r>
    </w:p>
    <w:p w14:paraId="1C55C773" w14:textId="06E838C6"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.4.1.</w:t>
      </w:r>
      <w:r w:rsidR="001E5813" w:rsidRPr="003231A2">
        <w:rPr>
          <w:bCs/>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14:paraId="21D14160" w14:textId="6B12CDC2"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 xml:space="preserve">.5. </w:t>
      </w:r>
      <w:r w:rsidR="001E5813" w:rsidRPr="003231A2">
        <w:rPr>
          <w:bCs/>
        </w:rPr>
        <w:t xml:space="preserve"> Se o regime tributário da empresa implicar o recolhimento de tributos em percentuais variáveis, a cotação adequada será a que corresponde à média dos efetivos recolhimentos da empresa nos últimos doze meses. </w:t>
      </w:r>
    </w:p>
    <w:p w14:paraId="73C5B4FF" w14:textId="3271D665"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.6.</w:t>
      </w:r>
      <w:r w:rsidRPr="003231A2">
        <w:rPr>
          <w:bCs/>
        </w:rPr>
        <w:t xml:space="preserve"> I</w:t>
      </w:r>
      <w:r w:rsidR="001E5813" w:rsidRPr="003231A2">
        <w:rPr>
          <w:bCs/>
        </w:rPr>
        <w:t>ndependentemente do percentual de tributo inserido na proposta, no pagamento serão retidos na fonte os percentuais estabelecidos na legislação vigente.</w:t>
      </w:r>
    </w:p>
    <w:p w14:paraId="02BD9287" w14:textId="692486D4" w:rsidR="001E5813" w:rsidRPr="003231A2" w:rsidRDefault="00B3650A" w:rsidP="001E5813">
      <w:pPr>
        <w:pStyle w:val="NormalWeb"/>
        <w:shd w:val="clear" w:color="auto" w:fill="FFFFFF"/>
        <w:spacing w:before="0" w:beforeAutospacing="0" w:after="0" w:afterAutospacing="0"/>
        <w:jc w:val="both"/>
        <w:rPr>
          <w:bCs/>
        </w:rPr>
      </w:pPr>
      <w:r w:rsidRPr="003231A2">
        <w:t>9</w:t>
      </w:r>
      <w:r w:rsidR="001E5813" w:rsidRPr="003231A2">
        <w:t>.7.</w:t>
      </w:r>
      <w:r w:rsidR="001E5813" w:rsidRPr="003231A2">
        <w:rPr>
          <w:bCs/>
        </w:rPr>
        <w:tab/>
        <w:t xml:space="preserve"> A apresentação das propostas implica obrigatoriedade do cumprimento das disposições nelas contidas, em conformidade com o que dispõe este Termo de Referência, assumindo o proponente o compromisso de executar o objeto do TR, bem como de fornecer os materiais, </w:t>
      </w:r>
      <w:r w:rsidR="001E5813" w:rsidRPr="003231A2">
        <w:rPr>
          <w:bCs/>
        </w:rPr>
        <w:lastRenderedPageBreak/>
        <w:t>equipamentos, ferramentas e utensílios necessários, em quantidades e qualidades adequadas à perfeita execução contratual, promovendo, quando requerido, sua substituição.</w:t>
      </w:r>
    </w:p>
    <w:p w14:paraId="3DAAEA22" w14:textId="52259D48"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.8.</w:t>
      </w:r>
      <w:r w:rsidR="001E5813" w:rsidRPr="003231A2">
        <w:tab/>
      </w:r>
      <w:r w:rsidR="001E5813" w:rsidRPr="003231A2">
        <w:rPr>
          <w:bCs/>
        </w:rPr>
        <w:t>Uma vez enviada a proposta no sistema, os fornecedores NÃO poderão retirá-la, substituí-la ou modificá-la;</w:t>
      </w:r>
    </w:p>
    <w:p w14:paraId="60E4F0D2" w14:textId="5CB740F2"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.9.</w:t>
      </w:r>
      <w:r w:rsidR="001E5813" w:rsidRPr="003231A2">
        <w:rPr>
          <w:bCs/>
        </w:rPr>
        <w:tab/>
        <w:t xml:space="preserve">No cadastramento da proposta inicial, o fornecedor deverá, também, assinalar “sim” ou “não” em campo próprio do sistema eletrônico, às seguintes declarações: </w:t>
      </w:r>
    </w:p>
    <w:p w14:paraId="49F78A4C" w14:textId="1D8FF9DB"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.9.1.</w:t>
      </w:r>
      <w:r w:rsidR="001E5813" w:rsidRPr="003231A2">
        <w:rPr>
          <w:bCs/>
        </w:rPr>
        <w:t xml:space="preserve"> Que inexistem fatos impeditivos para sua habilitação no certame, ciente da obrigatoriedade de declarar ocorrências posteriores;</w:t>
      </w:r>
    </w:p>
    <w:p w14:paraId="38814F90" w14:textId="2F15DBE0"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.9.2.</w:t>
      </w:r>
      <w:r w:rsidR="001E5813" w:rsidRPr="003231A2">
        <w:rPr>
          <w:bCs/>
        </w:rPr>
        <w:t xml:space="preserve"> Que cumpre os requisitos estabelecidos no art. 3°</w:t>
      </w:r>
      <w:r w:rsidR="00E87C5C" w:rsidRPr="003231A2">
        <w:rPr>
          <w:bCs/>
        </w:rPr>
        <w:t xml:space="preserve"> </w:t>
      </w:r>
      <w:r w:rsidR="001E5813" w:rsidRPr="003231A2">
        <w:rPr>
          <w:bCs/>
        </w:rPr>
        <w:t>da Lei Complementar n.º 123, de 2006, estando apto a usufruir do tratamento favorecido estabelecido em seus artigos 42 a 49.</w:t>
      </w:r>
    </w:p>
    <w:p w14:paraId="53D62BDE" w14:textId="564C3FBB"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.9.3.</w:t>
      </w:r>
      <w:r w:rsidR="001E5813" w:rsidRPr="003231A2">
        <w:rPr>
          <w:bCs/>
        </w:rPr>
        <w:t xml:space="preserve"> Que está ciente e concorda com as condições contidas no Termo de Referência de Contratação Direta e eventuais anexos;</w:t>
      </w:r>
    </w:p>
    <w:p w14:paraId="5A5DB458" w14:textId="16D17F5D"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.9.4.</w:t>
      </w:r>
      <w:r w:rsidR="001E5813" w:rsidRPr="003231A2">
        <w:rPr>
          <w:bCs/>
        </w:rPr>
        <w:t xml:space="preserve"> Que assume a responsabilidade pelas transações que forem efetuadas no sistema, assumindo como firmes e verdadeiras;</w:t>
      </w:r>
    </w:p>
    <w:p w14:paraId="57DC85DC" w14:textId="51A38235"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9.5.</w:t>
      </w:r>
      <w:r w:rsidR="001E5813" w:rsidRPr="003231A2">
        <w:rPr>
          <w:bCs/>
        </w:rPr>
        <w:t xml:space="preserve"> Que não emprega menor de 18 anos em trabalho noturno, perigoso ou insalubre e não emprega menor de 16 anos, salvo menor, a partir de 14 anos, na condição de aprendiz, nos termos do artigo 7°, XXXIII, da Constituição;</w:t>
      </w:r>
    </w:p>
    <w:p w14:paraId="4208265C" w14:textId="5554E450"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 xml:space="preserve">.10. </w:t>
      </w:r>
      <w:r w:rsidR="001E5813" w:rsidRPr="003231A2">
        <w:rPr>
          <w:bCs/>
        </w:rPr>
        <w:t>Fica facultado ao fornecedor, ao cadastrar sua proposta inicial, a parametrização de valor final mínimo, com o registro do seu lance final aceitável (menor preço).</w:t>
      </w:r>
    </w:p>
    <w:p w14:paraId="4DB45E4E" w14:textId="6D417713"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.10.1.</w:t>
      </w:r>
      <w:r w:rsidR="001E5813" w:rsidRPr="003231A2">
        <w:rPr>
          <w:bCs/>
        </w:rPr>
        <w:t xml:space="preserve"> Feita essa opção os lances serão enviados automaticamente pelo sistema, respeitados os limites cadastrados pelo fornecedor e o intervalo mínimo entre lances previsto neste Termo de Referência. </w:t>
      </w:r>
    </w:p>
    <w:p w14:paraId="1B92A9BC" w14:textId="544BFCAC"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 xml:space="preserve">10.1.1. </w:t>
      </w:r>
      <w:r w:rsidR="001E5813" w:rsidRPr="003231A2">
        <w:rPr>
          <w:bCs/>
        </w:rPr>
        <w:t>Sem prejuízo do disposto acima, os lances poderão ser enviados manualmente, na forma da seção respectiva deste Termo de Referência de Contratação Direta;</w:t>
      </w:r>
    </w:p>
    <w:p w14:paraId="64864B24" w14:textId="0267E8E1"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.10.2.</w:t>
      </w:r>
      <w:r w:rsidR="001E5813" w:rsidRPr="003231A2">
        <w:rPr>
          <w:bCs/>
        </w:rPr>
        <w:t xml:space="preserve"> O valor final mínimo poderá ser alterado pelo fornecedor durante a fase de disputa, desde que não assuma valor superior a lance já registrado por ele no sistema.</w:t>
      </w:r>
    </w:p>
    <w:p w14:paraId="0EFD869D" w14:textId="0E4FC912" w:rsidR="001E5813" w:rsidRPr="003231A2" w:rsidRDefault="003B0199" w:rsidP="001E5813">
      <w:pPr>
        <w:pStyle w:val="NormalWeb"/>
        <w:shd w:val="clear" w:color="auto" w:fill="FFFFFF"/>
        <w:spacing w:before="0" w:beforeAutospacing="0" w:after="0" w:afterAutospacing="0"/>
        <w:jc w:val="both"/>
        <w:rPr>
          <w:bCs/>
        </w:rPr>
      </w:pPr>
      <w:r w:rsidRPr="003231A2">
        <w:t>9</w:t>
      </w:r>
      <w:r w:rsidR="001E5813" w:rsidRPr="003231A2">
        <w:t>.10.3.</w:t>
      </w:r>
      <w:r w:rsidR="001E5813" w:rsidRPr="003231A2">
        <w:rPr>
          <w:bCs/>
        </w:rPr>
        <w:t xml:space="preserve"> O valor mínimo parametrizado possui caráter sigiloso aos demais participantes do certame e para o órgão ou entidade contratante. Apenas os lances efetivamente enviados poderão ser conhecidos dos fornecedores na forma da seção seguinte deste Termo de Referência.</w:t>
      </w:r>
    </w:p>
    <w:p w14:paraId="2F21E30B" w14:textId="77777777" w:rsidR="001E5813" w:rsidRPr="003231A2" w:rsidRDefault="001E5813" w:rsidP="001E5813">
      <w:pPr>
        <w:pStyle w:val="NormalWeb"/>
        <w:shd w:val="clear" w:color="auto" w:fill="FFFFFF"/>
        <w:spacing w:before="0" w:beforeAutospacing="0" w:after="0" w:afterAutospacing="0"/>
        <w:jc w:val="both"/>
        <w:rPr>
          <w:bCs/>
        </w:rPr>
      </w:pPr>
    </w:p>
    <w:p w14:paraId="420FE4B4" w14:textId="55B35487" w:rsidR="001E5813" w:rsidRPr="003231A2" w:rsidRDefault="003B0199" w:rsidP="001E5813">
      <w:pPr>
        <w:pStyle w:val="NormalWeb"/>
        <w:shd w:val="clear" w:color="auto" w:fill="FFFFFF"/>
        <w:spacing w:before="0" w:beforeAutospacing="0" w:after="0" w:afterAutospacing="0"/>
        <w:jc w:val="both"/>
        <w:rPr>
          <w:b/>
        </w:rPr>
      </w:pPr>
      <w:r w:rsidRPr="003231A2">
        <w:rPr>
          <w:b/>
        </w:rPr>
        <w:t>10</w:t>
      </w:r>
      <w:r w:rsidR="001E5813" w:rsidRPr="003231A2">
        <w:rPr>
          <w:b/>
        </w:rPr>
        <w:t>. FASES DE LANCES</w:t>
      </w:r>
    </w:p>
    <w:p w14:paraId="76C5A0B5" w14:textId="77777777" w:rsidR="001E5813" w:rsidRPr="003231A2" w:rsidRDefault="001E5813" w:rsidP="001E5813">
      <w:pPr>
        <w:pStyle w:val="NormalWeb"/>
        <w:shd w:val="clear" w:color="auto" w:fill="FFFFFF"/>
        <w:spacing w:before="0" w:beforeAutospacing="0" w:after="0" w:afterAutospacing="0"/>
        <w:jc w:val="both"/>
        <w:rPr>
          <w:bCs/>
        </w:rPr>
      </w:pPr>
    </w:p>
    <w:p w14:paraId="16B33F5C" w14:textId="3A43C48A" w:rsidR="001E5813" w:rsidRPr="003231A2" w:rsidRDefault="003B0199" w:rsidP="001E5813">
      <w:pPr>
        <w:pStyle w:val="NormalWeb"/>
        <w:shd w:val="clear" w:color="auto" w:fill="FFFFFF"/>
        <w:spacing w:before="0" w:beforeAutospacing="0" w:after="0" w:afterAutospacing="0"/>
        <w:jc w:val="both"/>
      </w:pPr>
      <w:r w:rsidRPr="003231A2">
        <w:rPr>
          <w:bCs/>
        </w:rPr>
        <w:t>10</w:t>
      </w:r>
      <w:r w:rsidR="001E5813" w:rsidRPr="003231A2">
        <w:rPr>
          <w:bCs/>
        </w:rPr>
        <w:t>.1.</w:t>
      </w:r>
      <w:r w:rsidR="001E5813" w:rsidRPr="003231A2">
        <w:t xml:space="preserve"> A abertura da presente licitação dar-se-á em sessão pública, por meio de sistema eletrônico, a sessão pública será automaticamente aberta pelo sistema para o envio de lances públicos e sucessivos, exclusivamente por meio do sistema eletrônico, sendo encerrado no horário de finalização de lances também já previsto neste termo.</w:t>
      </w:r>
    </w:p>
    <w:p w14:paraId="75926CC8" w14:textId="75109D15" w:rsidR="001E5813" w:rsidRPr="003231A2" w:rsidRDefault="003B0199" w:rsidP="001E5813">
      <w:pPr>
        <w:pStyle w:val="NormalWeb"/>
        <w:shd w:val="clear" w:color="auto" w:fill="FFFFFF"/>
        <w:spacing w:before="0" w:beforeAutospacing="0" w:after="0" w:afterAutospacing="0"/>
        <w:jc w:val="both"/>
      </w:pPr>
      <w:r w:rsidRPr="003231A2">
        <w:rPr>
          <w:bCs/>
        </w:rPr>
        <w:t>10</w:t>
      </w:r>
      <w:r w:rsidR="001E5813" w:rsidRPr="003231A2">
        <w:rPr>
          <w:bCs/>
        </w:rPr>
        <w:t>.2.</w:t>
      </w:r>
      <w:r w:rsidR="001E5813" w:rsidRPr="003231A2">
        <w:t xml:space="preserve"> Iniciada a etapa competitiva, os fornecedores deverão encaminhar lances exclusivamente por meio de sistema eletrônico, sendo imediatamente informados do seu recebimento e do valor consignado no registro. </w:t>
      </w:r>
    </w:p>
    <w:p w14:paraId="0D6435FC" w14:textId="22ADFEE5" w:rsidR="001E5813" w:rsidRPr="003231A2" w:rsidRDefault="003B0199" w:rsidP="001E5813">
      <w:pPr>
        <w:pStyle w:val="NormalWeb"/>
        <w:shd w:val="clear" w:color="auto" w:fill="FFFFFF"/>
        <w:spacing w:before="0" w:beforeAutospacing="0" w:after="0" w:afterAutospacing="0"/>
        <w:jc w:val="both"/>
      </w:pPr>
      <w:r w:rsidRPr="003231A2">
        <w:rPr>
          <w:bCs/>
        </w:rPr>
        <w:t>10</w:t>
      </w:r>
      <w:r w:rsidR="001E5813" w:rsidRPr="003231A2">
        <w:rPr>
          <w:bCs/>
        </w:rPr>
        <w:t xml:space="preserve">.2.1. </w:t>
      </w:r>
      <w:r w:rsidR="001E5813" w:rsidRPr="003231A2">
        <w:t>O lance deverá ser ofertado pelo valor unitário de cada item.</w:t>
      </w:r>
    </w:p>
    <w:p w14:paraId="5877CBCD" w14:textId="29485906" w:rsidR="001E5813" w:rsidRPr="003231A2" w:rsidRDefault="003B0199" w:rsidP="001E5813">
      <w:pPr>
        <w:pStyle w:val="NormalWeb"/>
        <w:shd w:val="clear" w:color="auto" w:fill="FFFFFF"/>
        <w:spacing w:before="0" w:beforeAutospacing="0" w:after="0" w:afterAutospacing="0"/>
        <w:jc w:val="both"/>
      </w:pPr>
      <w:r w:rsidRPr="003231A2">
        <w:rPr>
          <w:bCs/>
        </w:rPr>
        <w:t>10</w:t>
      </w:r>
      <w:r w:rsidR="001E5813" w:rsidRPr="003231A2">
        <w:rPr>
          <w:bCs/>
        </w:rPr>
        <w:t xml:space="preserve">.3. </w:t>
      </w:r>
      <w:r w:rsidR="001E5813" w:rsidRPr="003231A2">
        <w:t>O fornecedor somente poderá oferecer valor inferior ou maior percentual de desconto em relação ao último lance por ele ofertado e registrado pelo sistema.</w:t>
      </w:r>
    </w:p>
    <w:p w14:paraId="06D26DB7" w14:textId="32A222EA" w:rsidR="001E5813" w:rsidRPr="003231A2" w:rsidRDefault="003B0199" w:rsidP="001E5813">
      <w:pPr>
        <w:pStyle w:val="NormalWeb"/>
        <w:shd w:val="clear" w:color="auto" w:fill="FFFFFF"/>
        <w:spacing w:before="0" w:beforeAutospacing="0" w:after="0" w:afterAutospacing="0"/>
        <w:jc w:val="both"/>
      </w:pPr>
      <w:r w:rsidRPr="003231A2">
        <w:rPr>
          <w:bCs/>
        </w:rPr>
        <w:t>10</w:t>
      </w:r>
      <w:r w:rsidR="001E5813" w:rsidRPr="003231A2">
        <w:rPr>
          <w:bCs/>
        </w:rPr>
        <w:t>.3.1.</w:t>
      </w:r>
      <w:r w:rsidR="001E5813" w:rsidRPr="003231A2">
        <w:rPr>
          <w:bCs/>
        </w:rPr>
        <w:tab/>
      </w:r>
      <w:r w:rsidR="001E5813" w:rsidRPr="003231A2">
        <w:t xml:space="preserve">O fornecedor poderá oferecer lances sucessivos iguais ou superiores ao lance que esteja vencendo o certame, desde que inferiores ao menor por ele ofertado e registrado pelo sistema, sendo tais lances definidos como “lances intermediários” para os fins deste </w:t>
      </w:r>
      <w:r w:rsidR="001E5813" w:rsidRPr="003231A2">
        <w:rPr>
          <w:bCs/>
        </w:rPr>
        <w:t>Termo de Referência</w:t>
      </w:r>
      <w:r w:rsidR="001E5813" w:rsidRPr="003231A2">
        <w:t xml:space="preserve"> de Contratação Direta.</w:t>
      </w:r>
    </w:p>
    <w:p w14:paraId="51C7AAB8" w14:textId="028CF3FD" w:rsidR="001E5813" w:rsidRPr="003231A2" w:rsidRDefault="003B0199" w:rsidP="001E5813">
      <w:pPr>
        <w:pStyle w:val="NormalWeb"/>
        <w:shd w:val="clear" w:color="auto" w:fill="FFFFFF"/>
        <w:spacing w:before="0" w:beforeAutospacing="0" w:after="0" w:afterAutospacing="0"/>
        <w:jc w:val="both"/>
      </w:pPr>
      <w:r w:rsidRPr="003231A2">
        <w:rPr>
          <w:bCs/>
        </w:rPr>
        <w:lastRenderedPageBreak/>
        <w:t>10</w:t>
      </w:r>
      <w:r w:rsidR="001E5813" w:rsidRPr="003231A2">
        <w:rPr>
          <w:bCs/>
        </w:rPr>
        <w:t>.3.2.</w:t>
      </w:r>
      <w:r w:rsidR="001E5813" w:rsidRPr="003231A2">
        <w:tab/>
        <w:t xml:space="preserve">O intervalo mínimo de diferença de valores ou percentuais entre os lances, que incidirá tanto em relação aos lances intermediários quanto em relação ao que cobrir </w:t>
      </w:r>
      <w:r w:rsidR="001E5813" w:rsidRPr="003231A2">
        <w:rPr>
          <w:bCs/>
        </w:rPr>
        <w:t>a melhor oferta é de cada item</w:t>
      </w:r>
      <w:r w:rsidR="001E5813" w:rsidRPr="003231A2">
        <w:t>.</w:t>
      </w:r>
    </w:p>
    <w:p w14:paraId="73ED393F" w14:textId="7478F385" w:rsidR="001E5813" w:rsidRPr="003231A2" w:rsidRDefault="003B0199" w:rsidP="001E5813">
      <w:pPr>
        <w:pStyle w:val="NormalWeb"/>
        <w:shd w:val="clear" w:color="auto" w:fill="FFFFFF"/>
        <w:spacing w:before="0" w:beforeAutospacing="0" w:after="0" w:afterAutospacing="0"/>
        <w:jc w:val="both"/>
      </w:pPr>
      <w:r w:rsidRPr="003231A2">
        <w:rPr>
          <w:bCs/>
        </w:rPr>
        <w:t>10.</w:t>
      </w:r>
      <w:r w:rsidR="001E5813" w:rsidRPr="003231A2">
        <w:rPr>
          <w:bCs/>
        </w:rPr>
        <w:t>1.4.</w:t>
      </w:r>
      <w:r w:rsidR="001E5813" w:rsidRPr="003231A2">
        <w:t xml:space="preserve"> Havendo lances iguais ao menor já ofertado, prevalecerá aquele que for recebido e registrado primeiro no sistema.</w:t>
      </w:r>
    </w:p>
    <w:p w14:paraId="6EBA0F02" w14:textId="236042EA" w:rsidR="001E5813" w:rsidRPr="003231A2" w:rsidRDefault="00836163" w:rsidP="001E5813">
      <w:pPr>
        <w:pStyle w:val="NormalWeb"/>
        <w:shd w:val="clear" w:color="auto" w:fill="FFFFFF"/>
        <w:spacing w:before="0" w:beforeAutospacing="0" w:after="0" w:afterAutospacing="0"/>
        <w:jc w:val="both"/>
      </w:pPr>
      <w:r w:rsidRPr="003231A2">
        <w:rPr>
          <w:bCs/>
        </w:rPr>
        <w:t>10</w:t>
      </w:r>
      <w:r w:rsidR="003B0199" w:rsidRPr="003231A2">
        <w:rPr>
          <w:bCs/>
        </w:rPr>
        <w:t>.1</w:t>
      </w:r>
      <w:r w:rsidR="001E5813" w:rsidRPr="003231A2">
        <w:rPr>
          <w:bCs/>
        </w:rPr>
        <w:t xml:space="preserve">. </w:t>
      </w:r>
      <w:r w:rsidR="001E5813" w:rsidRPr="003231A2">
        <w:t>Caso o fornecedor não apresente lances, concorrerá com o valor de sua proposta.</w:t>
      </w:r>
    </w:p>
    <w:p w14:paraId="72DEB9EF" w14:textId="2C37DAAC" w:rsidR="001E5813" w:rsidRPr="003231A2" w:rsidRDefault="00836163" w:rsidP="001E5813">
      <w:pPr>
        <w:pStyle w:val="NormalWeb"/>
        <w:shd w:val="clear" w:color="auto" w:fill="FFFFFF"/>
        <w:spacing w:before="0" w:beforeAutospacing="0" w:after="0" w:afterAutospacing="0"/>
        <w:jc w:val="both"/>
      </w:pPr>
      <w:r w:rsidRPr="003231A2">
        <w:rPr>
          <w:bCs/>
        </w:rPr>
        <w:t>10</w:t>
      </w:r>
      <w:r w:rsidR="003B0199" w:rsidRPr="003231A2">
        <w:rPr>
          <w:bCs/>
        </w:rPr>
        <w:t>.2</w:t>
      </w:r>
      <w:r w:rsidR="001E5813" w:rsidRPr="003231A2">
        <w:rPr>
          <w:bCs/>
        </w:rPr>
        <w:t>.</w:t>
      </w:r>
      <w:r w:rsidR="001E5813" w:rsidRPr="003231A2">
        <w:t xml:space="preserve"> Durante o procedimento, os fornecedores serão informados, em tempo real, do valor do menor lance registrado, vedada a identificação do fornecedor.</w:t>
      </w:r>
    </w:p>
    <w:p w14:paraId="658FE98D" w14:textId="4A52127E" w:rsidR="001E5813" w:rsidRPr="003231A2" w:rsidRDefault="00836163" w:rsidP="001E5813">
      <w:pPr>
        <w:pStyle w:val="NormalWeb"/>
        <w:shd w:val="clear" w:color="auto" w:fill="FFFFFF"/>
        <w:spacing w:before="0" w:beforeAutospacing="0" w:after="0" w:afterAutospacing="0"/>
        <w:jc w:val="both"/>
      </w:pPr>
      <w:r w:rsidRPr="003231A2">
        <w:rPr>
          <w:bCs/>
        </w:rPr>
        <w:t>10</w:t>
      </w:r>
      <w:r w:rsidR="003B0199" w:rsidRPr="003231A2">
        <w:rPr>
          <w:bCs/>
        </w:rPr>
        <w:t>.3</w:t>
      </w:r>
      <w:r w:rsidR="001E5813" w:rsidRPr="003231A2">
        <w:rPr>
          <w:bCs/>
        </w:rPr>
        <w:t>.</w:t>
      </w:r>
      <w:r w:rsidR="001E5813" w:rsidRPr="003231A2">
        <w:t xml:space="preserve"> Imediatamente após o término do prazo estabelecido para a fase de lances, haverá o seu encerramento, com o ordenamento e divulgação dos lances, pelo sistema, em ordem crescente de classificação.</w:t>
      </w:r>
    </w:p>
    <w:p w14:paraId="5CFFBD6F" w14:textId="0BC86278" w:rsidR="001E5813" w:rsidRPr="003231A2" w:rsidRDefault="00836163" w:rsidP="001E5813">
      <w:pPr>
        <w:pStyle w:val="NormalWeb"/>
        <w:shd w:val="clear" w:color="auto" w:fill="FFFFFF"/>
        <w:spacing w:before="0" w:beforeAutospacing="0" w:after="0" w:afterAutospacing="0"/>
        <w:jc w:val="both"/>
      </w:pPr>
      <w:r w:rsidRPr="003231A2">
        <w:rPr>
          <w:bCs/>
        </w:rPr>
        <w:t>10</w:t>
      </w:r>
      <w:r w:rsidR="003B0199" w:rsidRPr="003231A2">
        <w:rPr>
          <w:bCs/>
        </w:rPr>
        <w:t>.4</w:t>
      </w:r>
      <w:r w:rsidR="001E5813" w:rsidRPr="003231A2">
        <w:rPr>
          <w:bCs/>
        </w:rPr>
        <w:t>.1.</w:t>
      </w:r>
      <w:r w:rsidR="001E5813" w:rsidRPr="003231A2">
        <w:tab/>
        <w:t>O encerramento da fase de lances ocorrerá de forma automática pontualmente no horário indicado, sem qualquer possibilidade de prorrogação e não havendo tempo aleatório ou mecanismo similar.</w:t>
      </w:r>
    </w:p>
    <w:p w14:paraId="5A1324CA" w14:textId="77777777" w:rsidR="001E5813" w:rsidRPr="003231A2" w:rsidRDefault="001E5813" w:rsidP="001E5813">
      <w:pPr>
        <w:pStyle w:val="NormalWeb"/>
        <w:shd w:val="clear" w:color="auto" w:fill="FFFFFF"/>
        <w:spacing w:before="0" w:beforeAutospacing="0" w:after="0" w:afterAutospacing="0"/>
        <w:jc w:val="both"/>
      </w:pPr>
    </w:p>
    <w:p w14:paraId="2B772E94" w14:textId="51B5CB05" w:rsidR="001E5813" w:rsidRPr="003231A2" w:rsidRDefault="00836163" w:rsidP="001E5813">
      <w:pPr>
        <w:pStyle w:val="NormalWeb"/>
        <w:shd w:val="clear" w:color="auto" w:fill="FFFFFF"/>
        <w:spacing w:before="0" w:beforeAutospacing="0" w:after="0" w:afterAutospacing="0"/>
        <w:jc w:val="both"/>
        <w:rPr>
          <w:b/>
        </w:rPr>
      </w:pPr>
      <w:r w:rsidRPr="003231A2">
        <w:rPr>
          <w:b/>
        </w:rPr>
        <w:t>11</w:t>
      </w:r>
      <w:r w:rsidR="001E5813" w:rsidRPr="003231A2">
        <w:rPr>
          <w:b/>
        </w:rPr>
        <w:t>. JULGAMENTO DAS PROPOSTAS DE PREÇO</w:t>
      </w:r>
    </w:p>
    <w:p w14:paraId="1642AB66" w14:textId="77777777" w:rsidR="001E5813" w:rsidRPr="003231A2" w:rsidRDefault="001E5813" w:rsidP="001E5813">
      <w:pPr>
        <w:pStyle w:val="NormalWeb"/>
        <w:shd w:val="clear" w:color="auto" w:fill="FFFFFF"/>
        <w:spacing w:before="0" w:beforeAutospacing="0" w:after="0" w:afterAutospacing="0"/>
        <w:jc w:val="both"/>
        <w:rPr>
          <w:b/>
        </w:rPr>
      </w:pPr>
    </w:p>
    <w:p w14:paraId="16B63469" w14:textId="4A3C561D"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.1.</w:t>
      </w:r>
      <w:r w:rsidR="001E5813" w:rsidRPr="003231A2">
        <w:tab/>
        <w:t>Encerrada a fase de lances, será verificada a conformidade da proposta classificada em primeiro lugar quanto à adequação do objeto e à compatibilidade do preço em relação ao estipulado para a contratação.</w:t>
      </w:r>
    </w:p>
    <w:p w14:paraId="67055724" w14:textId="7C2B29FA"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.2.</w:t>
      </w:r>
      <w:r w:rsidR="001E5813" w:rsidRPr="003231A2">
        <w:tab/>
        <w:t>No caso de o preço da proposta vencedora estar acima do estimado pela Administração, poderá haver a negociação de condições mais vantajosas.</w:t>
      </w:r>
    </w:p>
    <w:p w14:paraId="52ECE65B" w14:textId="69554508"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.2.1.</w:t>
      </w:r>
      <w:r w:rsidR="001E5813" w:rsidRPr="003231A2">
        <w:t xml:space="preserve"> Neste caso, será encaminhada contraproposta ao fornecedor que tenha apresentado o melhor preço, para que seja obtida melhor proposta com preço compatível ao estimado pela Administração.</w:t>
      </w:r>
    </w:p>
    <w:p w14:paraId="654E0893" w14:textId="2BC9EDB4"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.2.2.</w:t>
      </w:r>
      <w:r w:rsidR="001E5813" w:rsidRPr="003231A2">
        <w:t xml:space="preserve"> A negociação poderá ser feita com os demais fornecedores classificados, respeitada a ordem de classificação, quando o primeiro colocado, mesmo após a negociação, for desclassificado em razão de sua proposta permanecer acima do preço máximo definido para a contratação.</w:t>
      </w:r>
    </w:p>
    <w:p w14:paraId="7DABCF3B" w14:textId="25757DE2"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 xml:space="preserve">.2.3. </w:t>
      </w:r>
      <w:r w:rsidR="001E5813" w:rsidRPr="003231A2">
        <w:t>Em qualquer caso, concluída a negociação, o resultado será registrado na ata do procedimento de Dispensa Eletrônica.</w:t>
      </w:r>
    </w:p>
    <w:p w14:paraId="433A16D9" w14:textId="4EF6479C"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.3.</w:t>
      </w:r>
      <w:r w:rsidR="001E5813" w:rsidRPr="003231A2">
        <w:rPr>
          <w:bCs/>
        </w:rPr>
        <w:tab/>
      </w:r>
      <w:r w:rsidR="001E5813" w:rsidRPr="003231A2">
        <w:t>Estando o preço compatível, será solicitado o envio da proposta e, se necessário, de documentos complementares, adequada ao último lance.</w:t>
      </w:r>
    </w:p>
    <w:p w14:paraId="268B6BF5" w14:textId="21AB8FE7"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.4.</w:t>
      </w:r>
      <w:r w:rsidR="001E5813" w:rsidRPr="003231A2">
        <w:tab/>
        <w:t>O prazo de validade da proposta não será inferior a 60 (sessenta) dias, a contar da data de sua apresentação.</w:t>
      </w:r>
    </w:p>
    <w:p w14:paraId="4DB969C6" w14:textId="4E5E7CE9"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.5.</w:t>
      </w:r>
      <w:r w:rsidR="001E5813" w:rsidRPr="003231A2">
        <w:tab/>
        <w:t xml:space="preserve">Será desclassificada a proposta vencedora que: </w:t>
      </w:r>
    </w:p>
    <w:p w14:paraId="5D1BAD9D" w14:textId="5FB1BDB3"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.5.1.</w:t>
      </w:r>
      <w:r w:rsidR="001E5813" w:rsidRPr="003231A2">
        <w:t xml:space="preserve"> Contiver vícios insanáveis;</w:t>
      </w:r>
    </w:p>
    <w:p w14:paraId="09E05454" w14:textId="3EBF4313"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.5.2.</w:t>
      </w:r>
      <w:r w:rsidR="001E5813" w:rsidRPr="003231A2">
        <w:t xml:space="preserve"> Não obedecer às especificações técnicas pormenorizadas neste </w:t>
      </w:r>
      <w:r w:rsidR="001E5813" w:rsidRPr="003231A2">
        <w:rPr>
          <w:bCs/>
        </w:rPr>
        <w:t>Termo de Referência</w:t>
      </w:r>
      <w:r w:rsidR="001E5813" w:rsidRPr="003231A2">
        <w:t>;</w:t>
      </w:r>
    </w:p>
    <w:p w14:paraId="7E0FCA64" w14:textId="378FEADB"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.5.3.</w:t>
      </w:r>
      <w:r w:rsidR="001E5813" w:rsidRPr="003231A2">
        <w:t xml:space="preserve"> Apresentar preços inexequíveis ou permanecerem acima do preço máximo definido para a contratação;</w:t>
      </w:r>
    </w:p>
    <w:p w14:paraId="3ED46127" w14:textId="353B11BB"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.5.4.</w:t>
      </w:r>
      <w:r w:rsidR="001E5813" w:rsidRPr="003231A2">
        <w:t xml:space="preserve"> Não tiverem sua exequibilidade demonstrada, quando exigido pela Administração;</w:t>
      </w:r>
    </w:p>
    <w:p w14:paraId="749FF4B3" w14:textId="1F869F8E"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.5.5.</w:t>
      </w:r>
      <w:r w:rsidR="001E5813" w:rsidRPr="003231A2">
        <w:t xml:space="preserve"> Apresentar desconformidade com quaisquer outras exigências deste </w:t>
      </w:r>
      <w:r w:rsidR="001E5813" w:rsidRPr="003231A2">
        <w:rPr>
          <w:bCs/>
        </w:rPr>
        <w:t>Termo de Referência</w:t>
      </w:r>
      <w:r w:rsidR="001E5813" w:rsidRPr="003231A2">
        <w:t>, desde que insanável.</w:t>
      </w:r>
    </w:p>
    <w:p w14:paraId="7CA435B6" w14:textId="77777777" w:rsidR="001E5813" w:rsidRPr="003231A2" w:rsidRDefault="001E5813" w:rsidP="001E5813">
      <w:pPr>
        <w:pStyle w:val="NormalWeb"/>
        <w:shd w:val="clear" w:color="auto" w:fill="FFFFFF"/>
        <w:spacing w:before="0" w:beforeAutospacing="0" w:after="0" w:afterAutospacing="0"/>
        <w:jc w:val="both"/>
      </w:pPr>
    </w:p>
    <w:p w14:paraId="6B59B99C" w14:textId="4657C224"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.6.</w:t>
      </w:r>
      <w:r w:rsidR="001E5813" w:rsidRPr="003231A2">
        <w:t xml:space="preserve"> Quando o fornecedor não conseguir comprovar que possui ou possuirá recursos suficientes para executar a contento o objeto, será considerada inexequível a proposta de preços ou menor lance que:</w:t>
      </w:r>
    </w:p>
    <w:p w14:paraId="6C328F81" w14:textId="68512A9C" w:rsidR="001E5813" w:rsidRPr="003231A2" w:rsidRDefault="00836163" w:rsidP="001E5813">
      <w:pPr>
        <w:pStyle w:val="NormalWeb"/>
        <w:shd w:val="clear" w:color="auto" w:fill="FFFFFF"/>
        <w:spacing w:before="0" w:beforeAutospacing="0" w:after="0" w:afterAutospacing="0"/>
        <w:jc w:val="both"/>
      </w:pPr>
      <w:r w:rsidRPr="003231A2">
        <w:rPr>
          <w:bCs/>
        </w:rPr>
        <w:lastRenderedPageBreak/>
        <w:t>11</w:t>
      </w:r>
      <w:r w:rsidR="001E5813" w:rsidRPr="003231A2">
        <w:rPr>
          <w:bCs/>
        </w:rPr>
        <w:t>.6.1.</w:t>
      </w:r>
      <w:r w:rsidR="001E5813" w:rsidRPr="003231A2">
        <w:t xml:space="preserve"> For insuficiente para a cobertura dos custos da contratação, apresente preços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6AB82F30" w14:textId="07054130"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.6.2.</w:t>
      </w:r>
      <w:r w:rsidR="001E5813" w:rsidRPr="003231A2">
        <w:t xml:space="preserve"> Apresentar um ou mais valores da proposta de custo que sejam inferiores àqueles fixados em instrumentos de caráter normativo obrigatório, tais como leis, medidas provisórias e convenções coletivas de trabalho vigentes.</w:t>
      </w:r>
    </w:p>
    <w:p w14:paraId="36F730DC" w14:textId="4AD1637C"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.7.</w:t>
      </w:r>
      <w:r w:rsidR="001E5813" w:rsidRPr="003231A2">
        <w:t xml:space="preserve"> Se houver indícios de inexequibilidade da proposta de preço, ou em caso da necessidade de esclarecimentos complementares, poderão ser efetuadas diligências, para que a empresa comprove a exequibilidade da proposta.  </w:t>
      </w:r>
    </w:p>
    <w:p w14:paraId="441A3B64" w14:textId="54B2E15F"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.8.</w:t>
      </w:r>
      <w:r w:rsidR="001E5813" w:rsidRPr="003231A2">
        <w:t xml:space="preserve"> Erros no preenchimento da proposta não constituem motivo para a desclassificação da proposta. A proposta poderá́ ser ajustada pelo fornecedor, no prazo indicado pelo sistema, desde que não haja majoração do preço.</w:t>
      </w:r>
    </w:p>
    <w:p w14:paraId="3D655281" w14:textId="6C570C3D"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.8.1.</w:t>
      </w:r>
      <w:r w:rsidR="001E5813" w:rsidRPr="003231A2">
        <w:t xml:space="preserve"> O ajuste de que trata este dispositivo se limita a sanar erros ou falhas que não alterem a substância das propostas;</w:t>
      </w:r>
    </w:p>
    <w:p w14:paraId="731AFD45" w14:textId="02B54CEB"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.8.2.</w:t>
      </w:r>
      <w:r w:rsidR="001E5813" w:rsidRPr="003231A2">
        <w:t xml:space="preserve"> Considera-se erro no preenchimento da proposta passível de correção a indicação de recolhimento de impostos e contribuições na forma do Simples Nacional, quando não cabível esse regime.</w:t>
      </w:r>
    </w:p>
    <w:p w14:paraId="6D733B2C" w14:textId="439B3D77"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.9.</w:t>
      </w:r>
      <w:r w:rsidR="001E5813" w:rsidRPr="003231A2">
        <w:tab/>
        <w:t>Para fins de análise da proposta quanto ao cumprimento das especificações do objeto, poderá ser colhida a manifestação escrita do setor requisitante do serviço ou da área especializada no objeto.</w:t>
      </w:r>
    </w:p>
    <w:p w14:paraId="78B1F19B" w14:textId="38F23061"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.10.</w:t>
      </w:r>
      <w:r w:rsidR="001E5813" w:rsidRPr="003231A2">
        <w:rPr>
          <w:bCs/>
        </w:rPr>
        <w:tab/>
      </w:r>
      <w:r w:rsidR="001E5813" w:rsidRPr="003231A2">
        <w:t>Se a proposta ou lance vencedor for desclassificado, será examinada a proposta ou lance subsequente, e, assim sucessivamente, na ordem de classificação.</w:t>
      </w:r>
    </w:p>
    <w:p w14:paraId="5D8EB36E" w14:textId="580A5AE9"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.11.</w:t>
      </w:r>
      <w:r w:rsidR="001E5813" w:rsidRPr="003231A2">
        <w:rPr>
          <w:bCs/>
        </w:rPr>
        <w:tab/>
      </w:r>
      <w:r w:rsidR="001E5813" w:rsidRPr="003231A2">
        <w:t>Havendo necessidade, a sessão será suspensa, informando-se no “chat” a nova data e horário para a sua continuidade.</w:t>
      </w:r>
    </w:p>
    <w:p w14:paraId="468660FF" w14:textId="7FC7C653" w:rsidR="001E5813" w:rsidRPr="003231A2" w:rsidRDefault="00836163" w:rsidP="001E5813">
      <w:pPr>
        <w:pStyle w:val="NormalWeb"/>
        <w:shd w:val="clear" w:color="auto" w:fill="FFFFFF"/>
        <w:spacing w:before="0" w:beforeAutospacing="0" w:after="0" w:afterAutospacing="0"/>
        <w:jc w:val="both"/>
      </w:pPr>
      <w:r w:rsidRPr="003231A2">
        <w:rPr>
          <w:bCs/>
        </w:rPr>
        <w:t>11</w:t>
      </w:r>
      <w:r w:rsidR="001E5813" w:rsidRPr="003231A2">
        <w:rPr>
          <w:bCs/>
        </w:rPr>
        <w:t>.12.</w:t>
      </w:r>
      <w:r w:rsidR="001E5813" w:rsidRPr="003231A2">
        <w:tab/>
        <w:t xml:space="preserve">Encerrada a análise quanto à aceitação da proposta, se iniciará a fase de habilitação, observado o disposto neste </w:t>
      </w:r>
      <w:r w:rsidR="001E5813" w:rsidRPr="003231A2">
        <w:rPr>
          <w:bCs/>
        </w:rPr>
        <w:t>Termo de Referência</w:t>
      </w:r>
      <w:r w:rsidR="001E5813" w:rsidRPr="003231A2">
        <w:t xml:space="preserve"> de Contratação Direta. </w:t>
      </w:r>
    </w:p>
    <w:p w14:paraId="2C43EEE7" w14:textId="77777777" w:rsidR="001E5813" w:rsidRPr="003231A2" w:rsidRDefault="001E5813" w:rsidP="001E5813">
      <w:pPr>
        <w:pStyle w:val="NormalWeb"/>
        <w:shd w:val="clear" w:color="auto" w:fill="FFFFFF"/>
        <w:spacing w:before="0" w:beforeAutospacing="0" w:after="0" w:afterAutospacing="0"/>
        <w:jc w:val="both"/>
      </w:pPr>
    </w:p>
    <w:p w14:paraId="4530ECB5" w14:textId="4A78BD3D" w:rsidR="001E5813" w:rsidRPr="003231A2" w:rsidRDefault="008D5368" w:rsidP="001E5813">
      <w:pPr>
        <w:pStyle w:val="NormalWeb"/>
        <w:shd w:val="clear" w:color="auto" w:fill="FFFFFF"/>
        <w:spacing w:before="0" w:beforeAutospacing="0" w:after="0" w:afterAutospacing="0"/>
        <w:jc w:val="both"/>
        <w:rPr>
          <w:b/>
        </w:rPr>
      </w:pPr>
      <w:r w:rsidRPr="003231A2">
        <w:rPr>
          <w:b/>
        </w:rPr>
        <w:t>12</w:t>
      </w:r>
      <w:r w:rsidR="001E5813" w:rsidRPr="003231A2">
        <w:rPr>
          <w:b/>
        </w:rPr>
        <w:t>. DAS CONDIÇÕES DO RECEBIMENTO DO OBJETO</w:t>
      </w:r>
    </w:p>
    <w:p w14:paraId="00F5BEF7" w14:textId="5DC7F3DA" w:rsidR="001E5813" w:rsidRPr="003231A2" w:rsidRDefault="001E5813" w:rsidP="001E5813">
      <w:pPr>
        <w:pStyle w:val="NormalWeb"/>
        <w:shd w:val="clear" w:color="auto" w:fill="FFFFFF"/>
        <w:spacing w:before="0" w:beforeAutospacing="0" w:after="0" w:afterAutospacing="0"/>
        <w:jc w:val="both"/>
      </w:pPr>
      <w:r w:rsidRPr="003231A2">
        <w:br/>
      </w:r>
      <w:r w:rsidR="008D5368" w:rsidRPr="003231A2">
        <w:t>12.1</w:t>
      </w:r>
      <w:r w:rsidRPr="003231A2">
        <w:t xml:space="preserve"> O recebimento dos materiais dar-se-á da seguinte maneira: </w:t>
      </w:r>
    </w:p>
    <w:p w14:paraId="6EABA9B9" w14:textId="4E0CF526" w:rsidR="001E5813" w:rsidRPr="003231A2" w:rsidRDefault="008D5368" w:rsidP="001E5813">
      <w:pPr>
        <w:pStyle w:val="NormalWeb"/>
        <w:shd w:val="clear" w:color="auto" w:fill="FFFFFF"/>
        <w:spacing w:before="0" w:beforeAutospacing="0" w:after="0" w:afterAutospacing="0"/>
        <w:jc w:val="both"/>
      </w:pPr>
      <w:r w:rsidRPr="003231A2">
        <w:t>12.2</w:t>
      </w:r>
      <w:r w:rsidR="001E5813" w:rsidRPr="003231A2">
        <w:t xml:space="preserve"> Provisoriamente, no ato da entrega do material; </w:t>
      </w:r>
    </w:p>
    <w:p w14:paraId="4A9B0D8D" w14:textId="5931DDD7" w:rsidR="001E5813" w:rsidRPr="003231A2" w:rsidRDefault="008D5368" w:rsidP="001E5813">
      <w:pPr>
        <w:pStyle w:val="NormalWeb"/>
        <w:shd w:val="clear" w:color="auto" w:fill="FFFFFF"/>
        <w:spacing w:before="0" w:beforeAutospacing="0" w:after="0" w:afterAutospacing="0"/>
        <w:jc w:val="both"/>
      </w:pPr>
      <w:r w:rsidRPr="003231A2">
        <w:t>12.3</w:t>
      </w:r>
      <w:r w:rsidR="001E5813" w:rsidRPr="003231A2">
        <w:t xml:space="preserve"> Definitivamente, em até 03 (três) dias úteis a contar do recebimento provisório, após a verificação da qualidade e quantidade do material e consequente aceitação. </w:t>
      </w:r>
    </w:p>
    <w:p w14:paraId="3963BC74" w14:textId="68121450" w:rsidR="001E5813" w:rsidRPr="003231A2" w:rsidRDefault="008D5368" w:rsidP="001E5813">
      <w:pPr>
        <w:pStyle w:val="NormalWeb"/>
        <w:shd w:val="clear" w:color="auto" w:fill="FFFFFF"/>
        <w:spacing w:before="0" w:beforeAutospacing="0" w:after="0" w:afterAutospacing="0"/>
        <w:jc w:val="both"/>
      </w:pPr>
      <w:r w:rsidRPr="003231A2">
        <w:t>12.4</w:t>
      </w:r>
      <w:r w:rsidR="001E5813" w:rsidRPr="003231A2">
        <w:t xml:space="preserve"> Caso sejam constatadas inadequações, falhas ou incorreções no objeto, fica a Contratada obrigada a efetuar as correções ou substituições necessárias, sem ônus para o Contratante. </w:t>
      </w:r>
    </w:p>
    <w:p w14:paraId="42418D00" w14:textId="2394C08A" w:rsidR="001E5813" w:rsidRPr="003231A2" w:rsidRDefault="008D5368" w:rsidP="001E5813">
      <w:pPr>
        <w:pStyle w:val="NormalWeb"/>
        <w:shd w:val="clear" w:color="auto" w:fill="FFFFFF"/>
        <w:spacing w:before="0" w:beforeAutospacing="0" w:after="0" w:afterAutospacing="0"/>
        <w:jc w:val="both"/>
      </w:pPr>
      <w:r w:rsidRPr="003231A2">
        <w:t>12.5</w:t>
      </w:r>
      <w:r w:rsidR="001E5813" w:rsidRPr="003231A2">
        <w:t xml:space="preserve"> A troca deverá ocorrer em no máximo 02 (três) dias úteis, a contar da data da notificação.</w:t>
      </w:r>
    </w:p>
    <w:p w14:paraId="67CB1130" w14:textId="71B2D01A" w:rsidR="001E5813" w:rsidRPr="003231A2" w:rsidRDefault="008D5368" w:rsidP="001E5813">
      <w:pPr>
        <w:pStyle w:val="SemEspaamento"/>
        <w:jc w:val="both"/>
        <w:rPr>
          <w:rFonts w:ascii="Times New Roman" w:hAnsi="Times New Roman" w:cs="Times New Roman"/>
          <w:sz w:val="24"/>
          <w:szCs w:val="24"/>
        </w:rPr>
      </w:pPr>
      <w:r w:rsidRPr="003231A2">
        <w:rPr>
          <w:rFonts w:ascii="Times New Roman" w:hAnsi="Times New Roman" w:cs="Times New Roman"/>
          <w:sz w:val="24"/>
          <w:szCs w:val="24"/>
        </w:rPr>
        <w:t>12.6</w:t>
      </w:r>
      <w:r w:rsidR="001E5813" w:rsidRPr="003231A2">
        <w:rPr>
          <w:rFonts w:ascii="Times New Roman" w:hAnsi="Times New Roman" w:cs="Times New Roman"/>
          <w:sz w:val="24"/>
          <w:szCs w:val="24"/>
        </w:rPr>
        <w:t xml:space="preserve"> O descarregamento do produto ficará a cargo do fornecedor, devendo ser providenciada a mão-de-obra necessária. </w:t>
      </w:r>
    </w:p>
    <w:p w14:paraId="745F569F" w14:textId="681FF6F3" w:rsidR="001E5813" w:rsidRPr="003231A2" w:rsidRDefault="008D5368" w:rsidP="001E5813">
      <w:pPr>
        <w:pStyle w:val="SemEspaamento"/>
        <w:jc w:val="both"/>
        <w:rPr>
          <w:rFonts w:ascii="Times New Roman" w:hAnsi="Times New Roman" w:cs="Times New Roman"/>
          <w:sz w:val="24"/>
          <w:szCs w:val="24"/>
        </w:rPr>
      </w:pPr>
      <w:r w:rsidRPr="003231A2">
        <w:rPr>
          <w:rFonts w:ascii="Times New Roman" w:hAnsi="Times New Roman" w:cs="Times New Roman"/>
          <w:sz w:val="24"/>
          <w:szCs w:val="24"/>
        </w:rPr>
        <w:t>12.7</w:t>
      </w:r>
      <w:r w:rsidR="001E5813" w:rsidRPr="003231A2">
        <w:rPr>
          <w:rFonts w:ascii="Times New Roman" w:hAnsi="Times New Roman" w:cs="Times New Roman"/>
          <w:sz w:val="24"/>
          <w:szCs w:val="24"/>
        </w:rPr>
        <w:t xml:space="preserve"> O recebimento/aprovação do(s) produto(s) pelo Contratante não exclui a responsabilidade civil do fornecedor por vícios de quantidade ou qualidade do(s) produto(s) ou disparidades com as especificações estabelecidas, verificadas posteriormente, garantindo-se à Administração as faculdades previstas no art. 18 da Lei n.º 8.078, de 11 de setembro de 1990.</w:t>
      </w:r>
    </w:p>
    <w:p w14:paraId="088AF917" w14:textId="30662354" w:rsidR="001E5813" w:rsidRPr="003231A2" w:rsidRDefault="008D5368" w:rsidP="001E5813">
      <w:pPr>
        <w:pStyle w:val="SemEspaamento"/>
        <w:jc w:val="both"/>
        <w:rPr>
          <w:rFonts w:ascii="Times New Roman" w:hAnsi="Times New Roman" w:cs="Times New Roman"/>
          <w:sz w:val="24"/>
          <w:szCs w:val="24"/>
        </w:rPr>
      </w:pPr>
      <w:r w:rsidRPr="003231A2">
        <w:rPr>
          <w:rFonts w:ascii="Times New Roman" w:hAnsi="Times New Roman" w:cs="Times New Roman"/>
          <w:sz w:val="24"/>
          <w:szCs w:val="24"/>
        </w:rPr>
        <w:t>12.8</w:t>
      </w:r>
      <w:r w:rsidR="001E5813" w:rsidRPr="003231A2">
        <w:rPr>
          <w:rFonts w:ascii="Times New Roman" w:hAnsi="Times New Roman" w:cs="Times New Roman"/>
          <w:sz w:val="24"/>
          <w:szCs w:val="24"/>
        </w:rPr>
        <w:t xml:space="preserve"> O prazo para recebimento definitivo poderá ser excepcionalmente prorrogado, de forma justificada, por igual período, quando houver necessidade de diligências para a aferição do atendimento das exigências contratuais.</w:t>
      </w:r>
    </w:p>
    <w:p w14:paraId="5682AD6A" w14:textId="69BFB589" w:rsidR="001E5813" w:rsidRPr="003231A2" w:rsidRDefault="008D5368" w:rsidP="001E5813">
      <w:pPr>
        <w:pStyle w:val="SemEspaamento"/>
        <w:jc w:val="both"/>
        <w:rPr>
          <w:rFonts w:ascii="Times New Roman" w:hAnsi="Times New Roman" w:cs="Times New Roman"/>
          <w:sz w:val="24"/>
          <w:szCs w:val="24"/>
        </w:rPr>
      </w:pPr>
      <w:r w:rsidRPr="003231A2">
        <w:rPr>
          <w:rFonts w:ascii="Times New Roman" w:hAnsi="Times New Roman" w:cs="Times New Roman"/>
          <w:sz w:val="24"/>
          <w:szCs w:val="24"/>
        </w:rPr>
        <w:lastRenderedPageBreak/>
        <w:t>12.9</w:t>
      </w:r>
      <w:r w:rsidR="001E5813" w:rsidRPr="003231A2">
        <w:rPr>
          <w:rFonts w:ascii="Times New Roman" w:hAnsi="Times New Roman" w:cs="Times New Roman"/>
          <w:sz w:val="24"/>
          <w:szCs w:val="24"/>
        </w:rPr>
        <w:t xml:space="preserve">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6E438EFA" w14:textId="77777777" w:rsidR="001E5813" w:rsidRPr="003231A2" w:rsidRDefault="001E5813" w:rsidP="001E5813">
      <w:pPr>
        <w:pStyle w:val="NormalWeb"/>
        <w:shd w:val="clear" w:color="auto" w:fill="FFFFFF"/>
        <w:spacing w:before="0" w:beforeAutospacing="0" w:after="0" w:afterAutospacing="0"/>
        <w:jc w:val="both"/>
      </w:pPr>
    </w:p>
    <w:p w14:paraId="30D0F3FF" w14:textId="5DAF3F29" w:rsidR="001E5813" w:rsidRPr="003231A2" w:rsidRDefault="001C2E78" w:rsidP="001E5813">
      <w:pPr>
        <w:pStyle w:val="NormalWeb"/>
        <w:shd w:val="clear" w:color="auto" w:fill="FFFFFF"/>
        <w:spacing w:before="0" w:beforeAutospacing="0" w:after="0" w:afterAutospacing="0"/>
        <w:jc w:val="both"/>
        <w:rPr>
          <w:b/>
        </w:rPr>
      </w:pPr>
      <w:r w:rsidRPr="003231A2">
        <w:rPr>
          <w:b/>
        </w:rPr>
        <w:t>13</w:t>
      </w:r>
      <w:r w:rsidR="001E5813" w:rsidRPr="003231A2">
        <w:rPr>
          <w:b/>
        </w:rPr>
        <w:t>. DO PRAZO DE EXECUÇÃO E VIGÊNCIA DO CONTRATO</w:t>
      </w:r>
    </w:p>
    <w:p w14:paraId="5B2D5C1F" w14:textId="3404194A" w:rsidR="001E5813" w:rsidRPr="003231A2" w:rsidRDefault="001E5813" w:rsidP="001E5813">
      <w:pPr>
        <w:pStyle w:val="NormalWeb"/>
        <w:shd w:val="clear" w:color="auto" w:fill="FFFFFF"/>
        <w:spacing w:before="0" w:beforeAutospacing="0" w:after="0"/>
        <w:jc w:val="both"/>
      </w:pPr>
      <w:r w:rsidRPr="003231A2">
        <w:br/>
      </w:r>
      <w:r w:rsidR="001C2E78" w:rsidRPr="003231A2">
        <w:t>13</w:t>
      </w:r>
      <w:r w:rsidRPr="003231A2">
        <w:t>.1 O prazo de vigência será de 12 (doze) meses a partir da data da última assinatura eletrônica realizado no contrato pelas partes, podendo ser prorrogado a critério da Contratante, ou causa devidamente justificada por motivo de força maior ou caso fortuito.</w:t>
      </w:r>
    </w:p>
    <w:p w14:paraId="7633ECF9" w14:textId="02CE96E9" w:rsidR="001E5813" w:rsidRPr="003231A2" w:rsidRDefault="001C2E78" w:rsidP="001E5813">
      <w:pPr>
        <w:pStyle w:val="NormalWeb"/>
        <w:shd w:val="clear" w:color="auto" w:fill="FFFFFF"/>
        <w:spacing w:before="0" w:beforeAutospacing="0" w:after="0"/>
        <w:jc w:val="both"/>
      </w:pPr>
      <w:r w:rsidRPr="003231A2">
        <w:t>13</w:t>
      </w:r>
      <w:r w:rsidR="001E5813" w:rsidRPr="003231A2">
        <w:t>.1.1 Caso o contrato seja assinado presencialmente, o prazo começa a contar a partir da data que estiver expressa no próprio documento.</w:t>
      </w:r>
    </w:p>
    <w:p w14:paraId="6CB6262A" w14:textId="22E2FB91" w:rsidR="00D20E62" w:rsidRPr="003231A2" w:rsidRDefault="00D20E62" w:rsidP="001E5813">
      <w:pPr>
        <w:pStyle w:val="NormalWeb"/>
        <w:shd w:val="clear" w:color="auto" w:fill="FFFFFF"/>
        <w:spacing w:before="0" w:beforeAutospacing="0" w:after="0" w:afterAutospacing="0"/>
        <w:jc w:val="both"/>
        <w:rPr>
          <w:b/>
        </w:rPr>
      </w:pPr>
      <w:r w:rsidRPr="003231A2">
        <w:rPr>
          <w:b/>
        </w:rPr>
        <w:t>14</w:t>
      </w:r>
      <w:r w:rsidR="001E5813" w:rsidRPr="003231A2">
        <w:rPr>
          <w:b/>
        </w:rPr>
        <w:t xml:space="preserve">. DOCUMENTOS A SEREM APRESENTADOS PELA ADJUDICADA, PESSOA JURÍDICA: </w:t>
      </w:r>
    </w:p>
    <w:p w14:paraId="2870ADA2" w14:textId="77777777" w:rsidR="001E5813" w:rsidRPr="003231A2" w:rsidRDefault="001E5813" w:rsidP="001E5813">
      <w:pPr>
        <w:pStyle w:val="NormalWeb"/>
        <w:shd w:val="clear" w:color="auto" w:fill="FFFFFF"/>
        <w:spacing w:before="0" w:beforeAutospacing="0" w:after="0" w:afterAutospacing="0"/>
        <w:jc w:val="both"/>
        <w:rPr>
          <w:b/>
        </w:rPr>
      </w:pPr>
    </w:p>
    <w:p w14:paraId="05C1D80D" w14:textId="4A3BA1AC" w:rsidR="001E5813" w:rsidRPr="003231A2" w:rsidRDefault="00D20E62" w:rsidP="001E5813">
      <w:pPr>
        <w:pStyle w:val="NormalWeb"/>
        <w:shd w:val="clear" w:color="auto" w:fill="FFFFFF"/>
        <w:spacing w:before="0" w:beforeAutospacing="0" w:after="0" w:afterAutospacing="0"/>
        <w:jc w:val="both"/>
      </w:pPr>
      <w:r w:rsidRPr="003231A2">
        <w:rPr>
          <w:b/>
        </w:rPr>
        <w:t>14</w:t>
      </w:r>
      <w:r w:rsidR="001E5813" w:rsidRPr="003231A2">
        <w:rPr>
          <w:b/>
        </w:rPr>
        <w:t>.1</w:t>
      </w:r>
      <w:r w:rsidR="001E5813" w:rsidRPr="003231A2">
        <w:t xml:space="preserve"> Os documentos a serem exigidos para fins de habilitação serão solicitados do fornecedor mais bem classificado da fase de lances.</w:t>
      </w:r>
    </w:p>
    <w:p w14:paraId="788A2709" w14:textId="3232CC32" w:rsidR="001E5813" w:rsidRPr="003231A2" w:rsidRDefault="00D20E62" w:rsidP="001E5813">
      <w:pPr>
        <w:tabs>
          <w:tab w:val="left" w:pos="824"/>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.1.2 Como condição prévia ao exame da documentação de habilitação do licitante detentor da proposta classificada em primeiro lugar, o Pregoeiro verificará o eventual descumprimento das condições de participação, especialmente quanto à existência de sanção que impeça a participação no certame ou a futura contratação, mediante a consulta ao seguinte cadastro: </w:t>
      </w:r>
    </w:p>
    <w:p w14:paraId="67088CF0" w14:textId="2BF811DF"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.1.3 Cadastro Nacional de Empresas Inidôneas e Suspensas-CEIS (</w:t>
      </w:r>
      <w:hyperlink r:id="rId13" w:history="1">
        <w:r w:rsidR="001E5813" w:rsidRPr="003231A2">
          <w:rPr>
            <w:rStyle w:val="Hyperlink"/>
            <w:rFonts w:ascii="Times New Roman" w:eastAsia="Arial Unicode MS" w:hAnsi="Times New Roman" w:cs="Times New Roman"/>
            <w:sz w:val="24"/>
            <w:szCs w:val="24"/>
          </w:rPr>
          <w:t>www.portaldatransparencia.gov.br/ceis</w:t>
        </w:r>
      </w:hyperlink>
      <w:r w:rsidR="001E5813" w:rsidRPr="003231A2">
        <w:rPr>
          <w:rFonts w:ascii="Times New Roman" w:eastAsia="Arial Unicode MS" w:hAnsi="Times New Roman" w:cs="Times New Roman"/>
          <w:sz w:val="24"/>
          <w:szCs w:val="24"/>
        </w:rPr>
        <w:t>);</w:t>
      </w:r>
    </w:p>
    <w:p w14:paraId="4E13B904" w14:textId="148C2136"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.1.4 A consulta aos cadastros será realizada em nome da empresa licitante, por força do artigo 12 da Lei n° 8.429, de 2 de junho de 1992, que prevê, dentre as sanções impostas ao responsável pela prática de ato de improbidade administrativa, a proibição de contratar com o Poder Público, inclusive por intermédio de pessoa jurídica da qual seja sócio majoritário (</w:t>
      </w:r>
      <w:hyperlink r:id="rId14" w:history="1">
        <w:r w:rsidR="001E5813" w:rsidRPr="003231A2">
          <w:rPr>
            <w:rStyle w:val="Hyperlink"/>
            <w:rFonts w:ascii="Times New Roman" w:eastAsia="Arial Unicode MS" w:hAnsi="Times New Roman" w:cs="Times New Roman"/>
            <w:sz w:val="24"/>
            <w:szCs w:val="24"/>
          </w:rPr>
          <w:t>www.cnj.jus.br/improbidade_adm/consultar_requerido.php</w:t>
        </w:r>
      </w:hyperlink>
      <w:r w:rsidR="001E5813" w:rsidRPr="003231A2">
        <w:rPr>
          <w:rFonts w:ascii="Times New Roman" w:eastAsia="Arial Unicode MS" w:hAnsi="Times New Roman" w:cs="Times New Roman"/>
          <w:sz w:val="24"/>
          <w:szCs w:val="24"/>
        </w:rPr>
        <w:t>);</w:t>
      </w:r>
    </w:p>
    <w:p w14:paraId="65ADA285" w14:textId="3EC6BF82"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.1.5 Caso conste na Consulta de Situação do Fornecedor a existência de Ocorrências Impeditivas Indiretas, o gestor diligenciará para verificar se houve fraude por parte das empresas apontadas no Relatório de Ocorrências Impeditivas Indiretas; </w:t>
      </w:r>
    </w:p>
    <w:p w14:paraId="5140C0E0" w14:textId="513A9E26"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.1.6 A tentativa de burla será verificada por meio dos vínculos societários, linhas de fornecimento similares, dentre outros; </w:t>
      </w:r>
    </w:p>
    <w:p w14:paraId="3C34352E" w14:textId="77777777" w:rsidR="001E5813" w:rsidRPr="003231A2" w:rsidRDefault="001E5813" w:rsidP="001E5813">
      <w:pPr>
        <w:tabs>
          <w:tab w:val="left" w:pos="0"/>
        </w:tabs>
        <w:spacing w:after="18"/>
        <w:jc w:val="both"/>
        <w:rPr>
          <w:rFonts w:ascii="Times New Roman" w:eastAsia="Arial Unicode MS" w:hAnsi="Times New Roman" w:cs="Times New Roman"/>
          <w:sz w:val="24"/>
          <w:szCs w:val="24"/>
        </w:rPr>
      </w:pPr>
    </w:p>
    <w:p w14:paraId="39E8FD74" w14:textId="0B5B4B12"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.1.7 Constatada a e</w:t>
      </w:r>
      <w:r w:rsidR="00BE1D02" w:rsidRPr="003231A2">
        <w:rPr>
          <w:rFonts w:ascii="Times New Roman" w:eastAsia="Arial Unicode MS" w:hAnsi="Times New Roman" w:cs="Times New Roman"/>
          <w:sz w:val="24"/>
          <w:szCs w:val="24"/>
        </w:rPr>
        <w:t>xistência de sanção, o Agente de Contratação</w:t>
      </w:r>
      <w:r w:rsidR="001E5813" w:rsidRPr="003231A2">
        <w:rPr>
          <w:rFonts w:ascii="Times New Roman" w:eastAsia="Arial Unicode MS" w:hAnsi="Times New Roman" w:cs="Times New Roman"/>
          <w:sz w:val="24"/>
          <w:szCs w:val="24"/>
        </w:rPr>
        <w:t xml:space="preserve"> reputará o licitante inabilitado, por falta de condição de participação; </w:t>
      </w:r>
    </w:p>
    <w:p w14:paraId="3A501984" w14:textId="0C3F878D" w:rsidR="001E5813" w:rsidRPr="003231A2" w:rsidRDefault="00D20E62" w:rsidP="001E5813">
      <w:pPr>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.1.8 No caso de inabilitação, haverá nova verificação, pelo sistema, da eventual ocorrência do empate ficto, previsto nos artigos 44 e 45, da Lei Complementar n.º 123, de 14 de dezembro de 2006, seguindo-se a disciplina antes estabelecida para aceitação da proposta subsequente; </w:t>
      </w:r>
    </w:p>
    <w:p w14:paraId="2DEFB6A5" w14:textId="3861B41E"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.1.9 Havendo a necessidade de envio de documentos de habilitação complementares, necessários à confirmação daqueles exigidos neste aviso de dispensa de licitação e já apresentados, o licitante será convocado a encaminhá-los, em formato digital, via sistema, no prazo de 02 (duas) horas, sob pena de inabilitação; </w:t>
      </w:r>
    </w:p>
    <w:p w14:paraId="603E9BAD" w14:textId="32211E60"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.1.10 Somente haverá a necessidade de comprovação do preenchimento de requisitos mediante apresentação dos documentos originais não-digitais quando houver dúvida em relação </w:t>
      </w:r>
      <w:r w:rsidR="001E5813" w:rsidRPr="003231A2">
        <w:rPr>
          <w:rFonts w:ascii="Times New Roman" w:eastAsia="Arial Unicode MS" w:hAnsi="Times New Roman" w:cs="Times New Roman"/>
          <w:sz w:val="24"/>
          <w:szCs w:val="24"/>
        </w:rPr>
        <w:lastRenderedPageBreak/>
        <w:t xml:space="preserve">à integridade do documento digital; </w:t>
      </w:r>
    </w:p>
    <w:p w14:paraId="5CE71D7A" w14:textId="2BAF0B1C"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.1.11 Não serão aceitos documentos de habilitação com indicação de CNPJ/CPF diferentes, salvo aqueles legalmente permitidos; </w:t>
      </w:r>
    </w:p>
    <w:p w14:paraId="2962C529" w14:textId="30A17149"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.1.11.1 Se o licitante for a matriz, todos os documentos deverão estar em nome da matriz, e se o licitante for a filial, todos os documentos deverão estar em nome da filial, exceto aqueles documentos que, pela própria natureza, comprovadamente, forem emitidos somente em nome da matriz; </w:t>
      </w:r>
    </w:p>
    <w:p w14:paraId="4D3288B1" w14:textId="27CA4307" w:rsidR="001E5813" w:rsidRPr="003231A2" w:rsidRDefault="00D20E62" w:rsidP="001E5813">
      <w:pPr>
        <w:tabs>
          <w:tab w:val="left" w:pos="0"/>
        </w:tabs>
        <w:spacing w:after="18"/>
        <w:jc w:val="both"/>
        <w:rPr>
          <w:rFonts w:ascii="Times New Roman" w:eastAsia="Arial Unicode MS" w:hAnsi="Times New Roman" w:cs="Times New Roman"/>
          <w:sz w:val="24"/>
          <w:szCs w:val="24"/>
        </w:rPr>
      </w:pPr>
      <w:r w:rsidRPr="003231A2">
        <w:rPr>
          <w:rFonts w:ascii="Times New Roman" w:eastAsia="Arial Unicode MS" w:hAnsi="Times New Roman" w:cs="Times New Roman"/>
          <w:sz w:val="24"/>
          <w:szCs w:val="24"/>
        </w:rPr>
        <w:t>14</w:t>
      </w:r>
      <w:r w:rsidR="001E5813" w:rsidRPr="003231A2">
        <w:rPr>
          <w:rFonts w:ascii="Times New Roman" w:eastAsia="Arial Unicode MS" w:hAnsi="Times New Roman" w:cs="Times New Roman"/>
          <w:sz w:val="24"/>
          <w:szCs w:val="24"/>
        </w:rPr>
        <w:t xml:space="preserve">.1.11.2 Serão aceitos registros de CNPJ de licitante matriz e filial com diferenças de números de documentos pertinentes à Certidão Conjunta de Débitos Relativos a Tributos Federais e à Dívida Ativa da União, emitida pela Secretaria da Receita Federal do Brasil ou pela Procuradoria-Geral da Fazenda Nacional, por constar no próprio documento que é válido para matriz e filiais, bem assim quanto ao Certificado de Regularidade do FGTS, quando o licitante tenha o recolhimento dos encargos centralizado, devendo, desta forma, apresentar o documento comprobatório de autorização para a centralização. </w:t>
      </w:r>
    </w:p>
    <w:p w14:paraId="26B2BD21" w14:textId="77777777" w:rsidR="001E5813" w:rsidRPr="003231A2" w:rsidRDefault="001E5813" w:rsidP="001E5813">
      <w:pPr>
        <w:pStyle w:val="NormalWeb"/>
        <w:shd w:val="clear" w:color="auto" w:fill="FFFFFF"/>
        <w:spacing w:before="0" w:beforeAutospacing="0" w:after="0" w:afterAutospacing="0"/>
        <w:jc w:val="both"/>
        <w:rPr>
          <w:b/>
        </w:rPr>
      </w:pPr>
    </w:p>
    <w:p w14:paraId="320E51C3" w14:textId="7F638438" w:rsidR="001E5813" w:rsidRPr="003231A2" w:rsidRDefault="002746D1" w:rsidP="001E5813">
      <w:pPr>
        <w:pStyle w:val="NormalWeb"/>
        <w:shd w:val="clear" w:color="auto" w:fill="FFFFFF"/>
        <w:spacing w:before="0" w:beforeAutospacing="0" w:after="0" w:afterAutospacing="0"/>
        <w:jc w:val="both"/>
        <w:rPr>
          <w:b/>
        </w:rPr>
      </w:pPr>
      <w:r w:rsidRPr="003231A2">
        <w:rPr>
          <w:b/>
        </w:rPr>
        <w:t>15.</w:t>
      </w:r>
      <w:r w:rsidR="006F4448" w:rsidRPr="003231A2">
        <w:rPr>
          <w:b/>
        </w:rPr>
        <w:t xml:space="preserve">1 </w:t>
      </w:r>
      <w:r w:rsidR="001E5813" w:rsidRPr="003231A2">
        <w:rPr>
          <w:b/>
        </w:rPr>
        <w:t>Habilitação jurídica:</w:t>
      </w:r>
    </w:p>
    <w:p w14:paraId="01BF60C4" w14:textId="77777777" w:rsidR="006F4448" w:rsidRPr="003231A2" w:rsidRDefault="006F4448" w:rsidP="001E5813">
      <w:pPr>
        <w:pStyle w:val="NormalWeb"/>
        <w:shd w:val="clear" w:color="auto" w:fill="FFFFFF"/>
        <w:spacing w:before="0" w:beforeAutospacing="0" w:after="0" w:afterAutospacing="0"/>
        <w:jc w:val="both"/>
      </w:pPr>
    </w:p>
    <w:p w14:paraId="04E13680" w14:textId="4F942795" w:rsidR="001E5813" w:rsidRPr="003231A2" w:rsidRDefault="001E5813" w:rsidP="001E5813">
      <w:pPr>
        <w:pStyle w:val="NormalWeb"/>
        <w:shd w:val="clear" w:color="auto" w:fill="FFFFFF"/>
        <w:spacing w:before="0" w:beforeAutospacing="0" w:after="0" w:afterAutospacing="0"/>
        <w:jc w:val="both"/>
      </w:pPr>
      <w:r w:rsidRPr="003231A2">
        <w:t xml:space="preserve">a) Cédula de identidade e CPF dos sócios ou dos diretores; </w:t>
      </w:r>
    </w:p>
    <w:p w14:paraId="4EF484D8" w14:textId="77777777" w:rsidR="001E5813" w:rsidRPr="003231A2" w:rsidRDefault="001E5813" w:rsidP="001E5813">
      <w:pPr>
        <w:pStyle w:val="NormalWeb"/>
        <w:shd w:val="clear" w:color="auto" w:fill="FFFFFF"/>
        <w:spacing w:before="0" w:beforeAutospacing="0" w:after="0" w:afterAutospacing="0"/>
        <w:jc w:val="both"/>
      </w:pPr>
      <w:r w:rsidRPr="003231A2">
        <w:t xml:space="preserve">b) Registro Comercial, no caso de empresário pessoa física; </w:t>
      </w:r>
    </w:p>
    <w:p w14:paraId="15994317" w14:textId="77777777" w:rsidR="001E5813" w:rsidRPr="003231A2" w:rsidRDefault="001E5813" w:rsidP="001E5813">
      <w:pPr>
        <w:pStyle w:val="NormalWeb"/>
        <w:shd w:val="clear" w:color="auto" w:fill="FFFFFF"/>
        <w:spacing w:before="0" w:beforeAutospacing="0" w:after="0" w:afterAutospacing="0"/>
        <w:jc w:val="both"/>
      </w:pPr>
      <w:r w:rsidRPr="003231A2">
        <w:t xml:space="preserve">c) Ato constitutivo, estatuto ou contrato social em vigor, devidamente registrado, em se tratando de sociedades empresárias; </w:t>
      </w:r>
    </w:p>
    <w:p w14:paraId="33AF7D0F" w14:textId="77777777" w:rsidR="001E5813" w:rsidRPr="003231A2" w:rsidRDefault="001E5813" w:rsidP="001E5813">
      <w:pPr>
        <w:pStyle w:val="NormalWeb"/>
        <w:shd w:val="clear" w:color="auto" w:fill="FFFFFF"/>
        <w:spacing w:before="0" w:beforeAutospacing="0" w:after="0" w:afterAutospacing="0"/>
        <w:jc w:val="both"/>
      </w:pPr>
      <w:r w:rsidRPr="003231A2">
        <w:t>d) no caso de empresário individual, inscrição no Registro Público de Empresas Mercantis, a cargo da Junta Comercial da respectiva sede;</w:t>
      </w:r>
    </w:p>
    <w:p w14:paraId="6E5D68A9" w14:textId="77777777" w:rsidR="001E5813" w:rsidRPr="003231A2" w:rsidRDefault="001E5813" w:rsidP="001E5813">
      <w:pPr>
        <w:pStyle w:val="NormalWeb"/>
        <w:shd w:val="clear" w:color="auto" w:fill="FFFFFF"/>
        <w:spacing w:before="0" w:beforeAutospacing="0" w:after="0" w:afterAutospacing="0"/>
        <w:jc w:val="both"/>
      </w:pPr>
      <w:r w:rsidRPr="003231A2">
        <w:t>e) em se tratando de Microempreendedor Individual – MEI: Certificado da Condição de Microempreendedor Individual - CCMEI, cuja aceitação ficará condicionada à verificação da autenticidade no sítio www.portaldoempreendedor.gov.br;</w:t>
      </w:r>
    </w:p>
    <w:p w14:paraId="10850ECA" w14:textId="77777777" w:rsidR="001E5813" w:rsidRPr="003231A2" w:rsidRDefault="001E5813" w:rsidP="001E5813">
      <w:pPr>
        <w:pStyle w:val="PargrafodaLista"/>
        <w:tabs>
          <w:tab w:val="left" w:pos="142"/>
        </w:tabs>
        <w:ind w:left="0" w:rightChars="100" w:right="220"/>
        <w:rPr>
          <w:rFonts w:ascii="Times New Roman" w:hAnsi="Times New Roman" w:cs="Times New Roman"/>
          <w:color w:val="000000"/>
          <w:sz w:val="24"/>
          <w:szCs w:val="24"/>
        </w:rPr>
      </w:pPr>
      <w:r w:rsidRPr="003231A2">
        <w:rPr>
          <w:rFonts w:ascii="Times New Roman" w:hAnsi="Times New Roman" w:cs="Times New Roman"/>
          <w:color w:val="000000"/>
          <w:sz w:val="24"/>
          <w:szCs w:val="24"/>
        </w:rPr>
        <w:t>f) Os documentos acima deverão estar acompanhados de todas as alterações ou da consolidação respectiva.</w:t>
      </w:r>
    </w:p>
    <w:p w14:paraId="5B95045E" w14:textId="77777777" w:rsidR="001E5813" w:rsidRPr="003231A2" w:rsidRDefault="001E5813" w:rsidP="001E5813">
      <w:pPr>
        <w:pStyle w:val="NormalWeb"/>
        <w:shd w:val="clear" w:color="auto" w:fill="FFFFFF"/>
        <w:spacing w:before="0" w:beforeAutospacing="0" w:after="0" w:afterAutospacing="0"/>
        <w:jc w:val="both"/>
      </w:pPr>
    </w:p>
    <w:p w14:paraId="7ED571B2" w14:textId="0CFB2CB0" w:rsidR="001E5813" w:rsidRPr="003231A2" w:rsidRDefault="001E5813" w:rsidP="001E5813">
      <w:pPr>
        <w:pStyle w:val="NormalWeb"/>
        <w:shd w:val="clear" w:color="auto" w:fill="FFFFFF"/>
        <w:spacing w:before="0" w:beforeAutospacing="0" w:after="0" w:afterAutospacing="0"/>
        <w:jc w:val="both"/>
        <w:rPr>
          <w:b/>
        </w:rPr>
      </w:pPr>
      <w:r w:rsidRPr="003231A2">
        <w:rPr>
          <w:b/>
        </w:rPr>
        <w:t>15.</w:t>
      </w:r>
      <w:r w:rsidR="00615110" w:rsidRPr="003231A2">
        <w:rPr>
          <w:b/>
        </w:rPr>
        <w:t>2</w:t>
      </w:r>
      <w:r w:rsidRPr="003231A2">
        <w:rPr>
          <w:b/>
        </w:rPr>
        <w:t xml:space="preserve"> Regularidade Fiscal, Social e Trabalhista:</w:t>
      </w:r>
    </w:p>
    <w:p w14:paraId="5D77BAEA" w14:textId="77777777" w:rsidR="001E5813" w:rsidRPr="003231A2" w:rsidRDefault="001E5813" w:rsidP="001E5813">
      <w:pPr>
        <w:pStyle w:val="NormalWeb"/>
        <w:shd w:val="clear" w:color="auto" w:fill="FFFFFF"/>
        <w:spacing w:before="0" w:beforeAutospacing="0" w:after="0" w:afterAutospacing="0"/>
        <w:jc w:val="both"/>
      </w:pPr>
    </w:p>
    <w:p w14:paraId="554A8995" w14:textId="77777777" w:rsidR="001E5813" w:rsidRPr="003231A2" w:rsidRDefault="001E5813" w:rsidP="001E5813">
      <w:pPr>
        <w:pStyle w:val="NormalWeb"/>
        <w:shd w:val="clear" w:color="auto" w:fill="FFFFFF"/>
        <w:spacing w:before="0" w:beforeAutospacing="0" w:after="0" w:afterAutospacing="0"/>
        <w:jc w:val="both"/>
      </w:pPr>
      <w:r w:rsidRPr="003231A2">
        <w:t xml:space="preserve">a) Prova de inscrição no Cadastro de Pessoas Físicas (CPF) ou no Cadastro Nacional de Pessoas Jurídicas (CNPJ) acompanhado do Quadro de Sócios e Administradores; </w:t>
      </w:r>
    </w:p>
    <w:p w14:paraId="278D0C85" w14:textId="77777777" w:rsidR="001E5813" w:rsidRPr="003231A2" w:rsidRDefault="001E5813" w:rsidP="001E5813">
      <w:pPr>
        <w:pStyle w:val="NormalWeb"/>
        <w:shd w:val="clear" w:color="auto" w:fill="FFFFFF"/>
        <w:spacing w:before="0" w:beforeAutospacing="0" w:after="0" w:afterAutospacing="0"/>
        <w:jc w:val="both"/>
      </w:pPr>
      <w:r w:rsidRPr="003231A2">
        <w:t>b) Prova de regularidade perante a Fazenda Federal,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692619AA" w14:textId="77777777" w:rsidR="001E5813" w:rsidRPr="003231A2" w:rsidRDefault="001E5813" w:rsidP="001E5813">
      <w:pPr>
        <w:pStyle w:val="NormalWeb"/>
        <w:shd w:val="clear" w:color="auto" w:fill="FFFFFF"/>
        <w:spacing w:before="0" w:beforeAutospacing="0" w:after="0" w:afterAutospacing="0"/>
        <w:ind w:left="851" w:hanging="851"/>
        <w:jc w:val="both"/>
      </w:pPr>
      <w:r w:rsidRPr="003231A2">
        <w:t>c) Prova de regularidade perante a Fazenda Estadual;</w:t>
      </w:r>
    </w:p>
    <w:p w14:paraId="75B3764E" w14:textId="77777777" w:rsidR="001E5813" w:rsidRPr="003231A2" w:rsidRDefault="001E5813" w:rsidP="001E5813">
      <w:pPr>
        <w:pStyle w:val="NormalWeb"/>
        <w:shd w:val="clear" w:color="auto" w:fill="FFFFFF"/>
        <w:spacing w:before="0" w:beforeAutospacing="0" w:after="0" w:afterAutospacing="0"/>
        <w:jc w:val="both"/>
      </w:pPr>
      <w:r w:rsidRPr="003231A2">
        <w:t>d) Prova de regularidade perante a Fazenda Municipal do domicílio ou sede do adjudicado;</w:t>
      </w:r>
    </w:p>
    <w:p w14:paraId="00CE8F97" w14:textId="77777777" w:rsidR="001E5813" w:rsidRPr="003231A2" w:rsidRDefault="001E5813" w:rsidP="001E5813">
      <w:pPr>
        <w:pStyle w:val="NormalWeb"/>
        <w:shd w:val="clear" w:color="auto" w:fill="FFFFFF"/>
        <w:spacing w:before="0" w:beforeAutospacing="0" w:after="0" w:afterAutospacing="0"/>
        <w:jc w:val="both"/>
      </w:pPr>
      <w:r w:rsidRPr="003231A2">
        <w:t>e) Certificado de regularidade relativa ao Fundo de Garantia por Tempo de Serviço (CRF/FGTS);</w:t>
      </w:r>
    </w:p>
    <w:p w14:paraId="0F675413" w14:textId="77777777" w:rsidR="001E5813" w:rsidRPr="003231A2" w:rsidRDefault="001E5813" w:rsidP="001E5813">
      <w:pPr>
        <w:pStyle w:val="NormalWeb"/>
        <w:shd w:val="clear" w:color="auto" w:fill="FFFFFF"/>
        <w:spacing w:before="0" w:beforeAutospacing="0" w:after="0" w:afterAutospacing="0"/>
        <w:jc w:val="both"/>
      </w:pPr>
      <w:r w:rsidRPr="003231A2">
        <w:t>f) Certidão negativa de débitos perante a Justiça do Trabalho;</w:t>
      </w:r>
    </w:p>
    <w:p w14:paraId="0A110392" w14:textId="77777777" w:rsidR="001E5813" w:rsidRPr="003231A2" w:rsidRDefault="001E5813" w:rsidP="001E5813">
      <w:pPr>
        <w:pStyle w:val="NormalWeb"/>
        <w:shd w:val="clear" w:color="auto" w:fill="FFFFFF"/>
        <w:spacing w:before="0" w:beforeAutospacing="0" w:after="0" w:afterAutospacing="0"/>
        <w:jc w:val="both"/>
      </w:pPr>
      <w:r w:rsidRPr="003231A2">
        <w:t>g) caso o fornecedor seja considerado isento dos tributos estaduais e municipais relacionados ao objeto contratual, deverá comprovar tal condição mediante a apresentação de declaração da Fazenda respectiva do seu domicílio ou sede, ou outra equivalente, na forma da lei;</w:t>
      </w:r>
    </w:p>
    <w:p w14:paraId="49C2AC87" w14:textId="77777777" w:rsidR="001E5813" w:rsidRPr="003231A2" w:rsidRDefault="001E5813" w:rsidP="001E5813">
      <w:pPr>
        <w:pStyle w:val="NormalWeb"/>
        <w:shd w:val="clear" w:color="auto" w:fill="FFFFFF"/>
        <w:spacing w:before="0" w:beforeAutospacing="0" w:after="0" w:afterAutospacing="0"/>
        <w:jc w:val="both"/>
      </w:pPr>
    </w:p>
    <w:p w14:paraId="4C6186E1" w14:textId="77777777" w:rsidR="001E5813" w:rsidRPr="003231A2" w:rsidRDefault="001E5813" w:rsidP="001E5813">
      <w:pPr>
        <w:pStyle w:val="NormalWeb"/>
        <w:shd w:val="clear" w:color="auto" w:fill="FFFFFF"/>
        <w:spacing w:before="0" w:beforeAutospacing="0" w:after="0" w:afterAutospacing="0"/>
        <w:jc w:val="both"/>
      </w:pPr>
    </w:p>
    <w:p w14:paraId="54804100"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 xml:space="preserve">16. DAS OBRIGAÇÕES DA CONTRATADA </w:t>
      </w:r>
    </w:p>
    <w:p w14:paraId="574A7FFB" w14:textId="77777777" w:rsidR="001E5813" w:rsidRPr="003231A2" w:rsidRDefault="001E5813" w:rsidP="001E5813">
      <w:pPr>
        <w:pStyle w:val="NormalWeb"/>
        <w:shd w:val="clear" w:color="auto" w:fill="FFFFFF"/>
        <w:spacing w:before="0" w:beforeAutospacing="0" w:after="0" w:afterAutospacing="0"/>
        <w:jc w:val="both"/>
        <w:rPr>
          <w:b/>
        </w:rPr>
      </w:pPr>
    </w:p>
    <w:p w14:paraId="601C97FF" w14:textId="77777777" w:rsidR="001E5813" w:rsidRPr="003231A2" w:rsidRDefault="001E5813" w:rsidP="001E5813">
      <w:pPr>
        <w:pStyle w:val="NormalWeb"/>
        <w:shd w:val="clear" w:color="auto" w:fill="FFFFFF"/>
        <w:spacing w:before="0" w:beforeAutospacing="0" w:after="0" w:afterAutospacing="0"/>
        <w:jc w:val="both"/>
      </w:pPr>
      <w:r w:rsidRPr="003231A2">
        <w:t>16.1 Entregar os produtos na quantidade, qualidade, local e prazos especificados, estando incluído no valor do pagamento todas e quaisquer despesas, tais como descarga das mercadorias, sem ônus de frete e seguro para a Câmara Municipal;</w:t>
      </w:r>
    </w:p>
    <w:p w14:paraId="44000D58" w14:textId="77777777" w:rsidR="001E5813" w:rsidRPr="003231A2" w:rsidRDefault="001E5813" w:rsidP="001E5813">
      <w:pPr>
        <w:pStyle w:val="NormalWeb"/>
        <w:shd w:val="clear" w:color="auto" w:fill="FFFFFF"/>
        <w:spacing w:before="0" w:beforeAutospacing="0" w:after="0" w:afterAutospacing="0"/>
        <w:jc w:val="both"/>
      </w:pPr>
      <w:r w:rsidRPr="003231A2">
        <w:t>16.2 Comunicar à Contratante, no prazo máximo de 72 (setenta e duas) horas que antecede a data da entrega, os motivos que impossibilitem o cumprimento do prazo previsto, com a devida comprovação;</w:t>
      </w:r>
    </w:p>
    <w:p w14:paraId="510CBE89" w14:textId="77777777" w:rsidR="001E5813" w:rsidRPr="003231A2" w:rsidRDefault="001E5813" w:rsidP="001E5813">
      <w:pPr>
        <w:pStyle w:val="NormalWeb"/>
        <w:shd w:val="clear" w:color="auto" w:fill="FFFFFF"/>
        <w:spacing w:before="0" w:beforeAutospacing="0" w:after="0" w:afterAutospacing="0"/>
        <w:jc w:val="both"/>
      </w:pPr>
      <w:r w:rsidRPr="003231A2">
        <w:t xml:space="preserve">16.3 Reparar, corrigir, ou substituir, no todo ou em parte e às suas expensas, bens objeto da contratação em que se verificarem vícios, defeitos ou incorreções resultantes de execução irregular ou do fornecimento de materiais inadequados ou desconformes com as especificações deste Termo de Referência; </w:t>
      </w:r>
    </w:p>
    <w:p w14:paraId="70F6783D" w14:textId="77777777" w:rsidR="001E5813" w:rsidRPr="003231A2" w:rsidRDefault="001E5813" w:rsidP="001E5813">
      <w:pPr>
        <w:pStyle w:val="NormalWeb"/>
        <w:shd w:val="clear" w:color="auto" w:fill="FFFFFF"/>
        <w:spacing w:before="0" w:beforeAutospacing="0" w:after="0" w:afterAutospacing="0"/>
        <w:jc w:val="both"/>
      </w:pPr>
      <w:r w:rsidRPr="003231A2">
        <w:t xml:space="preserve">16.4 A CONTRATADA é responsável pelos encargos tributários, trabalhistas, previdenciários, fiscais e comerciais resultantes da execução do Contrato; </w:t>
      </w:r>
    </w:p>
    <w:p w14:paraId="3A6FC0A2" w14:textId="77777777" w:rsidR="001E5813" w:rsidRPr="003231A2" w:rsidRDefault="001E5813" w:rsidP="001E5813">
      <w:pPr>
        <w:pStyle w:val="NormalWeb"/>
        <w:shd w:val="clear" w:color="auto" w:fill="FFFFFF"/>
        <w:spacing w:before="0" w:beforeAutospacing="0" w:after="0" w:afterAutospacing="0"/>
        <w:jc w:val="both"/>
      </w:pPr>
      <w:r w:rsidRPr="003231A2">
        <w:t>16.5 Entregar a (s) nota (s) fiscal (is) e/ou documento equivalente, relativa (s) ao (s) material (is) fornecido (s), juntamente com o fornecimento dos bens/serviços na Câmara Municipal;</w:t>
      </w:r>
    </w:p>
    <w:p w14:paraId="6C3DE615" w14:textId="77777777" w:rsidR="001E5813" w:rsidRPr="003231A2" w:rsidRDefault="001E5813" w:rsidP="001E5813">
      <w:pPr>
        <w:pStyle w:val="NormalWeb"/>
        <w:shd w:val="clear" w:color="auto" w:fill="FFFFFF"/>
        <w:spacing w:before="0" w:beforeAutospacing="0" w:after="0" w:afterAutospacing="0"/>
        <w:jc w:val="both"/>
      </w:pPr>
      <w:r w:rsidRPr="003231A2">
        <w:t xml:space="preserve">16.6 Guardar sigilo sobre dados e informações obtidos em razão da execução deste Contrato ou da relação mantida com o CONTRATANTE; </w:t>
      </w:r>
    </w:p>
    <w:p w14:paraId="1DB0AEAA" w14:textId="77777777" w:rsidR="001E5813" w:rsidRPr="003231A2" w:rsidRDefault="001E5813" w:rsidP="001E5813">
      <w:pPr>
        <w:pStyle w:val="NormalWeb"/>
        <w:shd w:val="clear" w:color="auto" w:fill="FFFFFF"/>
        <w:spacing w:before="0" w:beforeAutospacing="0" w:after="0" w:afterAutospacing="0"/>
        <w:jc w:val="both"/>
      </w:pPr>
      <w:r w:rsidRPr="003231A2">
        <w:t>16.7 Manter, durante toda a execução do Contrato compatibilidade com as obrigações assumidas, todas as condições de habilitação exigidas no momento da contratação.</w:t>
      </w:r>
    </w:p>
    <w:p w14:paraId="1E296D20" w14:textId="77777777" w:rsidR="001E5813" w:rsidRPr="003231A2" w:rsidRDefault="001E5813" w:rsidP="001E5813">
      <w:pPr>
        <w:pStyle w:val="NormalWeb"/>
        <w:shd w:val="clear" w:color="auto" w:fill="FFFFFF"/>
        <w:spacing w:before="0" w:beforeAutospacing="0" w:after="0" w:afterAutospacing="0"/>
        <w:jc w:val="both"/>
      </w:pPr>
      <w:r w:rsidRPr="003231A2">
        <w:t>16.8 Responsabilizar-se pelos vícios e danos decorrentes do objeto, de acordo com os artigos 12, 13 e 17 a 27, do Código de Defesa do Consumidor (Lei n.º 8.078, de 1990);</w:t>
      </w:r>
    </w:p>
    <w:p w14:paraId="364C3566" w14:textId="77777777" w:rsidR="001E5813" w:rsidRPr="003231A2" w:rsidRDefault="001E5813" w:rsidP="001E5813">
      <w:pPr>
        <w:pStyle w:val="NormalWeb"/>
        <w:shd w:val="clear" w:color="auto" w:fill="FFFFFF"/>
        <w:spacing w:before="0" w:beforeAutospacing="0" w:after="0" w:afterAutospacing="0"/>
        <w:jc w:val="both"/>
      </w:pPr>
      <w:r w:rsidRPr="003231A2">
        <w:t>16.9 A CONTRATADA será responsável pela observância das leis, decretos, regulamentos, portarias e normas federais, estaduais e municipais direta e indiretamente aplicáveis ao objeto do contrato;</w:t>
      </w:r>
    </w:p>
    <w:p w14:paraId="24A95C8D" w14:textId="77777777" w:rsidR="001E5813" w:rsidRPr="003231A2" w:rsidRDefault="001E5813" w:rsidP="001E5813">
      <w:pPr>
        <w:pStyle w:val="NormalWeb"/>
        <w:shd w:val="clear" w:color="auto" w:fill="FFFFFF"/>
        <w:spacing w:before="0" w:beforeAutospacing="0" w:after="0" w:afterAutospacing="0"/>
        <w:jc w:val="both"/>
      </w:pPr>
      <w:r w:rsidRPr="003231A2">
        <w:t>16.10 Entregar os itens acondicionados adequadamente, em invólucro lacrado, para permitir completa segurança durante o transporte, acompanhado de nota fiscal, discriminando o quantitativo do produto, conforme as especificações técnicas;</w:t>
      </w:r>
    </w:p>
    <w:p w14:paraId="1050668A" w14:textId="77777777" w:rsidR="001E5813" w:rsidRPr="003231A2" w:rsidRDefault="001E5813" w:rsidP="001E5813">
      <w:pPr>
        <w:pStyle w:val="NormalWeb"/>
        <w:shd w:val="clear" w:color="auto" w:fill="FFFFFF"/>
        <w:spacing w:before="0" w:beforeAutospacing="0" w:after="0" w:afterAutospacing="0"/>
        <w:jc w:val="both"/>
      </w:pPr>
      <w:r w:rsidRPr="003231A2">
        <w:t>16.11 Prestar as informações e os esclarecimentos solicitados pela CONTRATANTE;</w:t>
      </w:r>
    </w:p>
    <w:p w14:paraId="777A8363" w14:textId="77777777" w:rsidR="001E5813" w:rsidRPr="003231A2" w:rsidRDefault="001E5813" w:rsidP="001E5813">
      <w:pPr>
        <w:pStyle w:val="NormalWeb"/>
        <w:shd w:val="clear" w:color="auto" w:fill="FFFFFF"/>
        <w:spacing w:before="0" w:beforeAutospacing="0" w:after="0" w:afterAutospacing="0"/>
        <w:jc w:val="both"/>
      </w:pPr>
      <w:r w:rsidRPr="003231A2">
        <w:t>16.12 Comunicar imediatamente à CONTRATANTE sobre qualquer inconformidade apresentada;</w:t>
      </w:r>
    </w:p>
    <w:p w14:paraId="320F6334" w14:textId="77777777" w:rsidR="001E5813" w:rsidRPr="003231A2" w:rsidRDefault="001E5813" w:rsidP="001E5813">
      <w:pPr>
        <w:pStyle w:val="NormalWeb"/>
        <w:shd w:val="clear" w:color="auto" w:fill="FFFFFF"/>
        <w:spacing w:before="0" w:beforeAutospacing="0" w:after="0" w:afterAutospacing="0"/>
        <w:jc w:val="both"/>
      </w:pPr>
      <w:r w:rsidRPr="003231A2">
        <w:t>16.13 Responsabilizar-se pelo custeio das despesas referente à embalagem e transporte para a entrega dos objetos contratados aos técnicos da unidade escolar.</w:t>
      </w:r>
    </w:p>
    <w:p w14:paraId="135D8DA5" w14:textId="77777777" w:rsidR="001E5813" w:rsidRPr="003231A2" w:rsidRDefault="001E5813" w:rsidP="001E5813">
      <w:pPr>
        <w:pStyle w:val="NormalWeb"/>
        <w:shd w:val="clear" w:color="auto" w:fill="FFFFFF"/>
        <w:spacing w:before="0" w:beforeAutospacing="0" w:after="0" w:afterAutospacing="0"/>
        <w:jc w:val="both"/>
        <w:rPr>
          <w:b/>
        </w:rPr>
      </w:pPr>
    </w:p>
    <w:p w14:paraId="070FBEEC"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 xml:space="preserve">17. DAS OBRIGAÇÕES DO CONTRATANTE </w:t>
      </w:r>
    </w:p>
    <w:p w14:paraId="021C1E42" w14:textId="77777777" w:rsidR="001E5813" w:rsidRPr="003231A2" w:rsidRDefault="001E5813" w:rsidP="001E5813">
      <w:pPr>
        <w:pStyle w:val="NormalWeb"/>
        <w:shd w:val="clear" w:color="auto" w:fill="FFFFFF"/>
        <w:spacing w:before="0" w:beforeAutospacing="0" w:after="0" w:afterAutospacing="0"/>
        <w:jc w:val="both"/>
      </w:pPr>
    </w:p>
    <w:p w14:paraId="0BC17823" w14:textId="77777777" w:rsidR="001E5813" w:rsidRPr="003231A2" w:rsidRDefault="001E5813" w:rsidP="001E5813">
      <w:pPr>
        <w:pStyle w:val="NormalWeb"/>
        <w:shd w:val="clear" w:color="auto" w:fill="FFFFFF"/>
        <w:spacing w:before="0" w:beforeAutospacing="0" w:after="0" w:afterAutospacing="0"/>
        <w:jc w:val="both"/>
      </w:pPr>
      <w:r w:rsidRPr="003231A2">
        <w:t xml:space="preserve">17.1 Realizar o (s) pagamento (s) devido (s) à CONTRATADA, nas condições estabelecidas neste Termo de Referência; </w:t>
      </w:r>
    </w:p>
    <w:p w14:paraId="182A8600" w14:textId="77777777" w:rsidR="001E5813" w:rsidRPr="003231A2" w:rsidRDefault="001E5813" w:rsidP="001E5813">
      <w:pPr>
        <w:pStyle w:val="NormalWeb"/>
        <w:shd w:val="clear" w:color="auto" w:fill="FFFFFF"/>
        <w:spacing w:before="0" w:beforeAutospacing="0" w:after="0" w:afterAutospacing="0"/>
        <w:jc w:val="both"/>
      </w:pPr>
      <w:r w:rsidRPr="003231A2">
        <w:t xml:space="preserve">17.2 Fornecer à CONTRATADAS documentos, informações e demais elementos que possuir vinculação ao presente Termo; </w:t>
      </w:r>
    </w:p>
    <w:p w14:paraId="326369B6" w14:textId="77777777" w:rsidR="001E5813" w:rsidRPr="003231A2" w:rsidRDefault="001E5813" w:rsidP="001E5813">
      <w:pPr>
        <w:pStyle w:val="NormalWeb"/>
        <w:shd w:val="clear" w:color="auto" w:fill="FFFFFF"/>
        <w:spacing w:before="0" w:beforeAutospacing="0" w:after="0" w:afterAutospacing="0"/>
        <w:jc w:val="both"/>
      </w:pPr>
      <w:r w:rsidRPr="003231A2">
        <w:t xml:space="preserve">17.3 Emitir as ordens de fornecimento/serviço, quando for o caso; </w:t>
      </w:r>
    </w:p>
    <w:p w14:paraId="2ADB2CCB" w14:textId="77777777" w:rsidR="001E5813" w:rsidRPr="003231A2" w:rsidRDefault="001E5813" w:rsidP="001E5813">
      <w:pPr>
        <w:pStyle w:val="NormalWeb"/>
        <w:shd w:val="clear" w:color="auto" w:fill="FFFFFF"/>
        <w:spacing w:before="0" w:beforeAutospacing="0" w:after="0" w:afterAutospacing="0"/>
        <w:jc w:val="both"/>
      </w:pPr>
      <w:r w:rsidRPr="003231A2">
        <w:t xml:space="preserve">17.4 Exercer o recebimento do material, suas quantidades, bem como horário de entrega e número da respectiva nota fiscal; </w:t>
      </w:r>
    </w:p>
    <w:p w14:paraId="35523662" w14:textId="77777777" w:rsidR="001E5813" w:rsidRPr="003231A2" w:rsidRDefault="001E5813" w:rsidP="001E5813">
      <w:pPr>
        <w:pStyle w:val="NormalWeb"/>
        <w:shd w:val="clear" w:color="auto" w:fill="FFFFFF"/>
        <w:spacing w:before="0" w:beforeAutospacing="0" w:after="0" w:afterAutospacing="0"/>
        <w:jc w:val="both"/>
      </w:pPr>
      <w:r w:rsidRPr="003231A2">
        <w:t xml:space="preserve">17.5 Receber provisória e definitivamente o objeto do contrato, nas formas definidas neste Termo de Referência. </w:t>
      </w:r>
    </w:p>
    <w:p w14:paraId="2DFD2C80" w14:textId="77777777" w:rsidR="001E5813" w:rsidRPr="003231A2" w:rsidRDefault="001E5813" w:rsidP="001E5813">
      <w:pPr>
        <w:pStyle w:val="NormalWeb"/>
        <w:shd w:val="clear" w:color="auto" w:fill="FFFFFF"/>
        <w:spacing w:before="0" w:beforeAutospacing="0" w:after="0" w:afterAutospacing="0"/>
        <w:jc w:val="both"/>
      </w:pPr>
    </w:p>
    <w:p w14:paraId="64A0F2FE"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lastRenderedPageBreak/>
        <w:t xml:space="preserve">18. FORMA DE PAGAMENTO </w:t>
      </w:r>
    </w:p>
    <w:p w14:paraId="0D96DD38" w14:textId="77777777" w:rsidR="001E5813" w:rsidRPr="003231A2" w:rsidRDefault="001E5813" w:rsidP="001E5813">
      <w:pPr>
        <w:pStyle w:val="NormalWeb"/>
        <w:shd w:val="clear" w:color="auto" w:fill="FFFFFF"/>
        <w:spacing w:before="0" w:beforeAutospacing="0" w:after="0" w:afterAutospacing="0"/>
        <w:jc w:val="both"/>
        <w:rPr>
          <w:b/>
        </w:rPr>
      </w:pPr>
    </w:p>
    <w:p w14:paraId="6FB16E87" w14:textId="77777777" w:rsidR="001E5813" w:rsidRPr="003231A2" w:rsidRDefault="001E5813" w:rsidP="001E5813">
      <w:pPr>
        <w:pStyle w:val="NormalWeb"/>
        <w:shd w:val="clear" w:color="auto" w:fill="FFFFFF"/>
        <w:spacing w:before="0" w:beforeAutospacing="0" w:after="0" w:afterAutospacing="0"/>
        <w:jc w:val="both"/>
      </w:pPr>
      <w:r w:rsidRPr="003231A2">
        <w:t xml:space="preserve">18.1 O pagamento será realizado no prazo máximo de até 05 (cinco) dias, contados a partir do recebimento da Nota Fiscal, o Fornecedor deverá apresentar na </w:t>
      </w:r>
      <w:r w:rsidRPr="003231A2">
        <w:rPr>
          <w:b/>
        </w:rPr>
        <w:t>NOTA FISCAL, c</w:t>
      </w:r>
      <w:r w:rsidRPr="003231A2">
        <w:t>onta da CEF (Caixa Econômica Federal), ou chave (PIX), ou apresentar boleto bancário para liquidação da quantia expressa na Nota.</w:t>
      </w:r>
    </w:p>
    <w:p w14:paraId="04EA324C" w14:textId="77777777" w:rsidR="001E5813" w:rsidRPr="003231A2" w:rsidRDefault="001E5813" w:rsidP="001E5813">
      <w:pPr>
        <w:pStyle w:val="NormalWeb"/>
        <w:shd w:val="clear" w:color="auto" w:fill="FFFFFF"/>
        <w:spacing w:before="0" w:beforeAutospacing="0" w:after="0" w:afterAutospacing="0"/>
        <w:jc w:val="both"/>
        <w:rPr>
          <w:b/>
        </w:rPr>
      </w:pPr>
    </w:p>
    <w:p w14:paraId="27984DD3" w14:textId="77777777" w:rsidR="001E5813" w:rsidRPr="003231A2" w:rsidRDefault="001E5813" w:rsidP="001E5813">
      <w:pPr>
        <w:pStyle w:val="NormalWeb"/>
        <w:shd w:val="clear" w:color="auto" w:fill="FFFFFF"/>
        <w:spacing w:before="0" w:beforeAutospacing="0" w:after="0" w:afterAutospacing="0"/>
        <w:jc w:val="both"/>
      </w:pPr>
      <w:r w:rsidRPr="003231A2">
        <w:t xml:space="preserve">18.2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 </w:t>
      </w:r>
    </w:p>
    <w:p w14:paraId="18EE64AE" w14:textId="77777777" w:rsidR="001E5813" w:rsidRPr="003231A2" w:rsidRDefault="001E5813" w:rsidP="001E5813">
      <w:pPr>
        <w:pStyle w:val="NormalWeb"/>
        <w:shd w:val="clear" w:color="auto" w:fill="FFFFFF"/>
        <w:spacing w:before="0" w:beforeAutospacing="0" w:after="0" w:afterAutospacing="0"/>
        <w:jc w:val="both"/>
      </w:pPr>
      <w:r w:rsidRPr="003231A2">
        <w:t>18.3 Será considerada data do pagamento o dia em que constar como emitida a ordem bancária para pagamento.</w:t>
      </w:r>
    </w:p>
    <w:p w14:paraId="0C993690" w14:textId="77777777" w:rsidR="001E5813" w:rsidRPr="003231A2" w:rsidRDefault="001E5813" w:rsidP="001E5813">
      <w:pPr>
        <w:pStyle w:val="NormalWeb"/>
        <w:shd w:val="clear" w:color="auto" w:fill="FFFFFF"/>
        <w:spacing w:before="0" w:beforeAutospacing="0" w:after="0" w:afterAutospacing="0"/>
        <w:jc w:val="both"/>
        <w:rPr>
          <w:b/>
        </w:rPr>
      </w:pPr>
    </w:p>
    <w:p w14:paraId="6CCEF37F"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19. RESCISÃO</w:t>
      </w:r>
    </w:p>
    <w:p w14:paraId="5A605063" w14:textId="77777777" w:rsidR="001E5813" w:rsidRPr="003231A2" w:rsidRDefault="001E5813" w:rsidP="001E5813">
      <w:pPr>
        <w:pStyle w:val="NormalWeb"/>
        <w:shd w:val="clear" w:color="auto" w:fill="FFFFFF"/>
        <w:spacing w:before="0" w:beforeAutospacing="0" w:after="0" w:afterAutospacing="0"/>
        <w:jc w:val="both"/>
        <w:rPr>
          <w:b/>
        </w:rPr>
      </w:pPr>
    </w:p>
    <w:p w14:paraId="3BF8CC8B" w14:textId="77777777" w:rsidR="001E5813" w:rsidRPr="003231A2" w:rsidRDefault="001E5813" w:rsidP="001E5813">
      <w:pPr>
        <w:pStyle w:val="NormalWeb"/>
        <w:shd w:val="clear" w:color="auto" w:fill="FFFFFF"/>
        <w:spacing w:before="0" w:beforeAutospacing="0" w:after="0" w:afterAutospacing="0"/>
        <w:jc w:val="both"/>
      </w:pPr>
      <w:r w:rsidRPr="003231A2">
        <w:t xml:space="preserve">19.1. A inexecução total ou parcial do ajuste enseja a sua rescisão, sem prejuízo das penalidades previstas neste Termo de Referência. </w:t>
      </w:r>
    </w:p>
    <w:p w14:paraId="52CBBD86" w14:textId="77777777" w:rsidR="001E5813" w:rsidRPr="003231A2" w:rsidRDefault="001E5813" w:rsidP="001E5813">
      <w:pPr>
        <w:pStyle w:val="NormalWeb"/>
        <w:shd w:val="clear" w:color="auto" w:fill="FFFFFF"/>
        <w:spacing w:before="0" w:beforeAutospacing="0" w:after="0" w:afterAutospacing="0"/>
        <w:jc w:val="both"/>
      </w:pPr>
      <w:r w:rsidRPr="003231A2">
        <w:t xml:space="preserve">19.2. O ajuste será rescindido pelo CONTRATANTE, se verificada a ocorrência de quaisquer das hipóteses elencadas no art. 137, da Lei n.º 14.133, de 2021. </w:t>
      </w:r>
    </w:p>
    <w:p w14:paraId="6D328D07" w14:textId="77777777" w:rsidR="001E5813" w:rsidRPr="003231A2" w:rsidRDefault="001E5813" w:rsidP="001E5813">
      <w:pPr>
        <w:pStyle w:val="NormalWeb"/>
        <w:shd w:val="clear" w:color="auto" w:fill="FFFFFF"/>
        <w:spacing w:before="0" w:beforeAutospacing="0" w:after="0" w:afterAutospacing="0"/>
        <w:jc w:val="both"/>
      </w:pPr>
      <w:r w:rsidRPr="003231A2">
        <w:t xml:space="preserve">19.3. A rescisão será formalmente motivada nos autos do processo, assegurados o contraditório e a ampla defesa. </w:t>
      </w:r>
    </w:p>
    <w:p w14:paraId="47592D18" w14:textId="77777777" w:rsidR="001E5813" w:rsidRPr="003231A2" w:rsidRDefault="001E5813" w:rsidP="001E5813">
      <w:pPr>
        <w:pStyle w:val="NormalWeb"/>
        <w:shd w:val="clear" w:color="auto" w:fill="FFFFFF"/>
        <w:spacing w:before="0" w:beforeAutospacing="0" w:after="0" w:afterAutospacing="0"/>
        <w:jc w:val="both"/>
        <w:rPr>
          <w:b/>
        </w:rPr>
      </w:pPr>
      <w:r w:rsidRPr="003231A2">
        <w:t>19.4. O ajuste será rescindido caso o CONTRATANTE verifique que a qualidade dos materiais, conforme o caso, entregues pela CONTRATADA estejam fora das especificações necessárias.</w:t>
      </w:r>
    </w:p>
    <w:p w14:paraId="4323CCC2" w14:textId="77777777" w:rsidR="001E5813" w:rsidRPr="003231A2" w:rsidRDefault="001E5813" w:rsidP="001E5813">
      <w:pPr>
        <w:pStyle w:val="NormalWeb"/>
        <w:shd w:val="clear" w:color="auto" w:fill="FFFFFF"/>
        <w:spacing w:before="0" w:beforeAutospacing="0" w:after="0" w:afterAutospacing="0"/>
        <w:jc w:val="both"/>
      </w:pPr>
    </w:p>
    <w:p w14:paraId="4F72FC8D"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 xml:space="preserve">20. DA SUBCONTRATAÇÃO </w:t>
      </w:r>
    </w:p>
    <w:p w14:paraId="094F9168" w14:textId="77777777" w:rsidR="001E5813" w:rsidRPr="003231A2" w:rsidRDefault="001E5813" w:rsidP="001E5813">
      <w:pPr>
        <w:pStyle w:val="NormalWeb"/>
        <w:shd w:val="clear" w:color="auto" w:fill="FFFFFF"/>
        <w:spacing w:before="0" w:beforeAutospacing="0" w:after="0" w:afterAutospacing="0"/>
        <w:jc w:val="both"/>
      </w:pPr>
    </w:p>
    <w:p w14:paraId="4C89F0A3" w14:textId="77777777" w:rsidR="001E5813" w:rsidRPr="003231A2" w:rsidRDefault="001E5813" w:rsidP="001E5813">
      <w:pPr>
        <w:pStyle w:val="NormalWeb"/>
        <w:shd w:val="clear" w:color="auto" w:fill="FFFFFF"/>
        <w:spacing w:before="0" w:beforeAutospacing="0" w:after="0" w:afterAutospacing="0"/>
        <w:jc w:val="both"/>
        <w:rPr>
          <w:b/>
        </w:rPr>
      </w:pPr>
      <w:r w:rsidRPr="003231A2">
        <w:t>20.1 É expressamente vedada a subcontratação do objeto deste Termo de Referência, sob pena de rescisão contratual, sem prejuízo da aplicação de outras penalidades cabíveis.</w:t>
      </w:r>
    </w:p>
    <w:p w14:paraId="62E17D59" w14:textId="77777777" w:rsidR="001E5813" w:rsidRPr="003231A2" w:rsidRDefault="001E5813" w:rsidP="001E5813">
      <w:pPr>
        <w:pStyle w:val="NormalWeb"/>
        <w:shd w:val="clear" w:color="auto" w:fill="FFFFFF"/>
        <w:spacing w:before="0" w:beforeAutospacing="0" w:after="0" w:afterAutospacing="0"/>
        <w:jc w:val="both"/>
        <w:rPr>
          <w:b/>
        </w:rPr>
      </w:pPr>
    </w:p>
    <w:p w14:paraId="7F929AE4"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21. DO REAJUSTE</w:t>
      </w:r>
    </w:p>
    <w:p w14:paraId="472BCFFB" w14:textId="6863692B" w:rsidR="001E5813" w:rsidRPr="003231A2" w:rsidRDefault="001E5813" w:rsidP="00B335D3">
      <w:pPr>
        <w:pStyle w:val="NormalWeb"/>
        <w:shd w:val="clear" w:color="auto" w:fill="FFFFFF"/>
        <w:jc w:val="both"/>
      </w:pPr>
      <w:r w:rsidRPr="003231A2">
        <w:t>21.1 O preço será fixado e irreajustável, salvo as condições previstas na Lei Federal n.º 14.133, de 2021, art.124 e seguintes, havendo necessidade de reajuste, após um ano a contar da formalização proposta, será reajustado pelo Índice IPCA.</w:t>
      </w:r>
    </w:p>
    <w:p w14:paraId="76D6ADFE"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22. DA GARANTIA</w:t>
      </w:r>
    </w:p>
    <w:p w14:paraId="24DDD300" w14:textId="77777777" w:rsidR="001E5813" w:rsidRPr="003231A2" w:rsidRDefault="001E5813" w:rsidP="001E5813">
      <w:pPr>
        <w:pStyle w:val="NormalWeb"/>
        <w:shd w:val="clear" w:color="auto" w:fill="FFFFFF"/>
        <w:spacing w:before="0" w:beforeAutospacing="0" w:after="0" w:afterAutospacing="0"/>
        <w:jc w:val="both"/>
        <w:rPr>
          <w:b/>
        </w:rPr>
      </w:pPr>
    </w:p>
    <w:p w14:paraId="6CF465DD" w14:textId="77777777" w:rsidR="001E5813" w:rsidRPr="003231A2" w:rsidRDefault="001E5813" w:rsidP="001E5813">
      <w:pPr>
        <w:pStyle w:val="NormalWeb"/>
        <w:shd w:val="clear" w:color="auto" w:fill="FFFFFF"/>
        <w:spacing w:before="0" w:beforeAutospacing="0" w:after="0" w:afterAutospacing="0"/>
        <w:jc w:val="both"/>
      </w:pPr>
      <w:r w:rsidRPr="003231A2">
        <w:t>22.1 O produto deverá ter garantia nos termos das especificações técnicas do IMETRO.</w:t>
      </w:r>
    </w:p>
    <w:p w14:paraId="76F4B855" w14:textId="77777777" w:rsidR="001E5813" w:rsidRPr="003231A2" w:rsidRDefault="001E5813" w:rsidP="001E5813">
      <w:pPr>
        <w:pStyle w:val="NormalWeb"/>
        <w:shd w:val="clear" w:color="auto" w:fill="FFFFFF"/>
        <w:spacing w:before="0" w:beforeAutospacing="0" w:after="0" w:afterAutospacing="0"/>
        <w:jc w:val="both"/>
      </w:pPr>
      <w:r w:rsidRPr="003231A2">
        <w:t>22.2 Nos casos de sinais externos de avaria de transporte ou a falta de especificações técnicas, verificada na inspeção dos produtos, este deverá ser substituído por outro com as mesmas características ou corretas especificações, no prazo de até 72 horas, a contar da data de realização da inspeção.</w:t>
      </w:r>
    </w:p>
    <w:p w14:paraId="25508832" w14:textId="77777777" w:rsidR="001E5813" w:rsidRPr="003231A2" w:rsidRDefault="001E5813" w:rsidP="001E5813">
      <w:pPr>
        <w:pStyle w:val="NormalWeb"/>
        <w:shd w:val="clear" w:color="auto" w:fill="FFFFFF"/>
        <w:spacing w:before="0" w:beforeAutospacing="0" w:after="0" w:afterAutospacing="0"/>
        <w:jc w:val="both"/>
      </w:pPr>
      <w:r w:rsidRPr="003231A2">
        <w:t>22.3 Cumprir outras obrigações previstas no Código de Proteção e Defesa do Consumidor (Lei Federal n.º 8.078, de 11 de setembro de 1990) que sejam compatíveis com o regime de direito público.</w:t>
      </w:r>
    </w:p>
    <w:p w14:paraId="1D85AE9F" w14:textId="77777777" w:rsidR="001E5813" w:rsidRPr="00E265CC" w:rsidRDefault="001E5813" w:rsidP="001E5813">
      <w:pPr>
        <w:pStyle w:val="NormalWeb"/>
        <w:shd w:val="clear" w:color="auto" w:fill="FFFFFF"/>
        <w:spacing w:before="0" w:beforeAutospacing="0" w:after="0" w:afterAutospacing="0"/>
        <w:jc w:val="both"/>
      </w:pPr>
    </w:p>
    <w:p w14:paraId="2C88D60A" w14:textId="77777777" w:rsidR="001E5813" w:rsidRPr="00E265CC" w:rsidRDefault="001E5813" w:rsidP="001E5813">
      <w:pPr>
        <w:pStyle w:val="NormalWeb"/>
        <w:shd w:val="clear" w:color="auto" w:fill="FFFFFF"/>
        <w:spacing w:before="0" w:beforeAutospacing="0" w:after="0" w:afterAutospacing="0"/>
        <w:jc w:val="both"/>
        <w:rPr>
          <w:b/>
        </w:rPr>
      </w:pPr>
      <w:r w:rsidRPr="00E265CC">
        <w:rPr>
          <w:b/>
        </w:rPr>
        <w:t xml:space="preserve">23. FISCALIZAÇÃO </w:t>
      </w:r>
    </w:p>
    <w:p w14:paraId="18881407" w14:textId="77777777" w:rsidR="001E5813" w:rsidRPr="00E265CC" w:rsidRDefault="001E5813" w:rsidP="001E5813">
      <w:pPr>
        <w:pStyle w:val="NormalWeb"/>
        <w:shd w:val="clear" w:color="auto" w:fill="FFFFFF"/>
        <w:spacing w:before="0" w:beforeAutospacing="0" w:after="0" w:afterAutospacing="0"/>
        <w:jc w:val="both"/>
      </w:pPr>
    </w:p>
    <w:p w14:paraId="2C5CD125" w14:textId="77777777" w:rsidR="00FF21C5" w:rsidRPr="00E265CC" w:rsidRDefault="00FF21C5" w:rsidP="00FF21C5">
      <w:pPr>
        <w:pStyle w:val="NormalWeb"/>
        <w:shd w:val="clear" w:color="auto" w:fill="FFFFFF"/>
        <w:spacing w:before="0" w:beforeAutospacing="0" w:after="0" w:afterAutospacing="0"/>
        <w:jc w:val="both"/>
      </w:pPr>
      <w:r w:rsidRPr="00E265CC">
        <w:t>23.1 A execução da entrega será acompanhada por representante(s) da CONTRATANTE, a qual seja: Karine Aparecida dos Reis Fernandes Santos, (fiscal de contratos), em caso de ausência ou impedimento, pela servidora Claudia Pereira de Oliveira Melo, (Assistente de Divisão de Serviços de Contabilidade, Finanças, Pessoal e Patrimonial).</w:t>
      </w:r>
    </w:p>
    <w:p w14:paraId="7FD032A8" w14:textId="77777777" w:rsidR="00FF21C5" w:rsidRPr="00E265CC" w:rsidRDefault="00FF21C5" w:rsidP="00FF21C5">
      <w:pPr>
        <w:pStyle w:val="NormalWeb"/>
        <w:shd w:val="clear" w:color="auto" w:fill="FFFFFF"/>
        <w:spacing w:before="0" w:beforeAutospacing="0" w:after="0" w:afterAutospacing="0"/>
        <w:jc w:val="both"/>
      </w:pPr>
    </w:p>
    <w:p w14:paraId="71345C67" w14:textId="77777777" w:rsidR="00FF21C5" w:rsidRPr="00E265CC" w:rsidRDefault="00FF21C5" w:rsidP="00FF21C5">
      <w:pPr>
        <w:pStyle w:val="NormalWeb"/>
        <w:shd w:val="clear" w:color="auto" w:fill="FFFFFF"/>
        <w:spacing w:before="0" w:beforeAutospacing="0" w:after="0" w:afterAutospacing="0"/>
        <w:jc w:val="both"/>
      </w:pPr>
      <w:r w:rsidRPr="00E265CC">
        <w:t>23.2 A fiscalização da execução do contrato será feita por representante da CONTRATANTE, a qual seja: Karine Aparecida dos Reis Fernandes Santos, (fiscal de contratos) especialmente designado, pela Administração.</w:t>
      </w:r>
    </w:p>
    <w:p w14:paraId="21A348E9" w14:textId="77777777" w:rsidR="001E5813" w:rsidRPr="003231A2" w:rsidRDefault="001E5813" w:rsidP="001E5813">
      <w:pPr>
        <w:pStyle w:val="NormalWeb"/>
        <w:shd w:val="clear" w:color="auto" w:fill="FFFFFF"/>
        <w:spacing w:before="0" w:beforeAutospacing="0" w:after="0" w:afterAutospacing="0"/>
        <w:jc w:val="both"/>
      </w:pPr>
    </w:p>
    <w:p w14:paraId="1030CFA4" w14:textId="77777777" w:rsidR="001E5813" w:rsidRPr="003231A2" w:rsidRDefault="001E5813" w:rsidP="001E5813">
      <w:pPr>
        <w:pStyle w:val="NormalWeb"/>
        <w:shd w:val="clear" w:color="auto" w:fill="FFFFFF"/>
        <w:spacing w:before="0" w:beforeAutospacing="0" w:after="0" w:afterAutospacing="0"/>
        <w:jc w:val="both"/>
      </w:pPr>
      <w:r w:rsidRPr="003231A2">
        <w:t xml:space="preserve">23.2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 </w:t>
      </w:r>
    </w:p>
    <w:p w14:paraId="3B9A7483" w14:textId="77777777" w:rsidR="001E5813" w:rsidRPr="003231A2" w:rsidRDefault="001E5813" w:rsidP="001E5813">
      <w:pPr>
        <w:pStyle w:val="NormalWeb"/>
        <w:shd w:val="clear" w:color="auto" w:fill="FFFFFF"/>
        <w:spacing w:before="0" w:beforeAutospacing="0" w:after="0" w:afterAutospacing="0"/>
        <w:jc w:val="both"/>
      </w:pPr>
    </w:p>
    <w:p w14:paraId="2F748654" w14:textId="77777777" w:rsidR="001E5813" w:rsidRPr="003231A2" w:rsidRDefault="001E5813" w:rsidP="001E5813">
      <w:pPr>
        <w:pStyle w:val="NormalWeb"/>
        <w:shd w:val="clear" w:color="auto" w:fill="FFFFFF"/>
        <w:spacing w:before="0" w:beforeAutospacing="0" w:after="0" w:afterAutospacing="0"/>
        <w:jc w:val="both"/>
      </w:pPr>
      <w:r w:rsidRPr="003231A2">
        <w:t xml:space="preserve">23.3 A instituição e a atuação da fiscalização não excluem ou atenua a responsabilidade da CONTRATADA, nem a exime de manter fiscalização própria. </w:t>
      </w:r>
    </w:p>
    <w:p w14:paraId="24521BF5" w14:textId="77777777" w:rsidR="001E5813" w:rsidRPr="003231A2" w:rsidRDefault="001E5813" w:rsidP="001E5813">
      <w:pPr>
        <w:pStyle w:val="NormalWeb"/>
        <w:shd w:val="clear" w:color="auto" w:fill="FFFFFF"/>
        <w:spacing w:before="0" w:beforeAutospacing="0" w:after="0" w:afterAutospacing="0"/>
        <w:jc w:val="both"/>
      </w:pPr>
    </w:p>
    <w:p w14:paraId="7D075EDE"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 xml:space="preserve">24. SANÇÕES POR INADIMPLEMENTO </w:t>
      </w:r>
    </w:p>
    <w:p w14:paraId="1ECF54D3" w14:textId="77777777" w:rsidR="001E5813" w:rsidRPr="003231A2" w:rsidRDefault="001E5813" w:rsidP="001E5813">
      <w:pPr>
        <w:pStyle w:val="NormalWeb"/>
        <w:shd w:val="clear" w:color="auto" w:fill="FFFFFF"/>
        <w:spacing w:before="0" w:beforeAutospacing="0" w:after="0" w:afterAutospacing="0"/>
        <w:jc w:val="both"/>
        <w:rPr>
          <w:b/>
        </w:rPr>
      </w:pPr>
    </w:p>
    <w:p w14:paraId="12F5E4F8" w14:textId="77777777" w:rsidR="001E5813" w:rsidRPr="003231A2" w:rsidRDefault="001E5813" w:rsidP="001E5813">
      <w:pPr>
        <w:pStyle w:val="NormalWeb"/>
        <w:shd w:val="clear" w:color="auto" w:fill="FFFFFF"/>
        <w:spacing w:before="0" w:beforeAutospacing="0" w:after="0" w:afterAutospacing="0"/>
        <w:jc w:val="both"/>
      </w:pPr>
      <w:r w:rsidRPr="003231A2">
        <w:t xml:space="preserve">24.1. Comete infração administrativa o fornecedor que cometer quaisquer das infrações previstas no art. 155 da Lei n.º 14.133, de 2021, quais sejam: </w:t>
      </w:r>
    </w:p>
    <w:p w14:paraId="7E5DA80D" w14:textId="77777777" w:rsidR="001E5813" w:rsidRPr="003231A2" w:rsidRDefault="001E5813" w:rsidP="001E5813">
      <w:pPr>
        <w:pStyle w:val="NormalWeb"/>
        <w:shd w:val="clear" w:color="auto" w:fill="FFFFFF"/>
        <w:spacing w:before="0" w:beforeAutospacing="0" w:after="0" w:afterAutospacing="0"/>
        <w:jc w:val="both"/>
      </w:pPr>
      <w:r w:rsidRPr="003231A2">
        <w:t xml:space="preserve">24.1.1. Dar causa à inexecução parcial do contrato; </w:t>
      </w:r>
    </w:p>
    <w:p w14:paraId="6A04F022" w14:textId="77777777" w:rsidR="001E5813" w:rsidRPr="003231A2" w:rsidRDefault="001E5813" w:rsidP="001E5813">
      <w:pPr>
        <w:pStyle w:val="NormalWeb"/>
        <w:shd w:val="clear" w:color="auto" w:fill="FFFFFF"/>
        <w:spacing w:before="0" w:beforeAutospacing="0" w:after="0" w:afterAutospacing="0"/>
        <w:jc w:val="both"/>
      </w:pPr>
      <w:r w:rsidRPr="003231A2">
        <w:t xml:space="preserve">24.1.2. Dar causa à inexecução parcial do contrato que cause grave dano à Administração, ao funcionamento dos serviços públicos ou ao interesse coletivo; </w:t>
      </w:r>
    </w:p>
    <w:p w14:paraId="5A7D3A77" w14:textId="77777777" w:rsidR="001E5813" w:rsidRPr="003231A2" w:rsidRDefault="001E5813" w:rsidP="001E5813">
      <w:pPr>
        <w:pStyle w:val="NormalWeb"/>
        <w:shd w:val="clear" w:color="auto" w:fill="FFFFFF"/>
        <w:spacing w:before="0" w:beforeAutospacing="0" w:after="0" w:afterAutospacing="0"/>
        <w:jc w:val="both"/>
      </w:pPr>
      <w:r w:rsidRPr="003231A2">
        <w:t xml:space="preserve">24.1.3. Dar causa à inexecução total do contrato; </w:t>
      </w:r>
    </w:p>
    <w:p w14:paraId="1138D993" w14:textId="77777777" w:rsidR="001E5813" w:rsidRPr="003231A2" w:rsidRDefault="001E5813" w:rsidP="001E5813">
      <w:pPr>
        <w:pStyle w:val="NormalWeb"/>
        <w:shd w:val="clear" w:color="auto" w:fill="FFFFFF"/>
        <w:spacing w:before="0" w:beforeAutospacing="0" w:after="0" w:afterAutospacing="0"/>
        <w:jc w:val="both"/>
      </w:pPr>
      <w:r w:rsidRPr="003231A2">
        <w:t xml:space="preserve">24.1.4. Deixar de entregar a documentação exigida para o certame; </w:t>
      </w:r>
    </w:p>
    <w:p w14:paraId="4CFF96EC" w14:textId="77777777" w:rsidR="001E5813" w:rsidRPr="003231A2" w:rsidRDefault="001E5813" w:rsidP="001E5813">
      <w:pPr>
        <w:pStyle w:val="NormalWeb"/>
        <w:shd w:val="clear" w:color="auto" w:fill="FFFFFF"/>
        <w:spacing w:before="0" w:beforeAutospacing="0" w:after="0" w:afterAutospacing="0"/>
        <w:jc w:val="both"/>
      </w:pPr>
      <w:r w:rsidRPr="003231A2">
        <w:t xml:space="preserve">24.1.5. Não manter a proposta, salvo em decorrência de fato superveniente devidamente justificado; </w:t>
      </w:r>
    </w:p>
    <w:p w14:paraId="044DB042" w14:textId="77777777" w:rsidR="001E5813" w:rsidRPr="003231A2" w:rsidRDefault="001E5813" w:rsidP="001E5813">
      <w:pPr>
        <w:pStyle w:val="NormalWeb"/>
        <w:shd w:val="clear" w:color="auto" w:fill="FFFFFF"/>
        <w:spacing w:before="0" w:beforeAutospacing="0" w:after="0" w:afterAutospacing="0"/>
        <w:jc w:val="both"/>
      </w:pPr>
      <w:r w:rsidRPr="003231A2">
        <w:t xml:space="preserve">24.1.6. Não celebrar o contrato ou não entregar a documentação exigida para a contratação, quando convocado dentro do prazo de validade de sua proposta; </w:t>
      </w:r>
    </w:p>
    <w:p w14:paraId="336F8342" w14:textId="77777777" w:rsidR="001E5813" w:rsidRPr="003231A2" w:rsidRDefault="001E5813" w:rsidP="001E5813">
      <w:pPr>
        <w:pStyle w:val="NormalWeb"/>
        <w:shd w:val="clear" w:color="auto" w:fill="FFFFFF"/>
        <w:spacing w:before="0" w:beforeAutospacing="0" w:after="0" w:afterAutospacing="0"/>
        <w:jc w:val="both"/>
      </w:pPr>
      <w:r w:rsidRPr="003231A2">
        <w:t xml:space="preserve">24.1.7. Ensejar o retardamento da execução ou da entrega do objeto da licitação sem motivo justificado; </w:t>
      </w:r>
    </w:p>
    <w:p w14:paraId="580B460E" w14:textId="77777777" w:rsidR="001E5813" w:rsidRPr="003231A2" w:rsidRDefault="001E5813" w:rsidP="001E5813">
      <w:pPr>
        <w:pStyle w:val="NormalWeb"/>
        <w:shd w:val="clear" w:color="auto" w:fill="FFFFFF"/>
        <w:spacing w:before="0" w:beforeAutospacing="0" w:after="0" w:afterAutospacing="0"/>
        <w:jc w:val="both"/>
      </w:pPr>
      <w:r w:rsidRPr="003231A2">
        <w:t xml:space="preserve">24.1.8. Apresentar declaração ou documentação falsa exigida para o certame ou prestar declaração falsa durante a dispensa ou a execução do contrato; </w:t>
      </w:r>
    </w:p>
    <w:p w14:paraId="438B6113" w14:textId="77777777" w:rsidR="001E5813" w:rsidRPr="003231A2" w:rsidRDefault="001E5813" w:rsidP="001E5813">
      <w:pPr>
        <w:pStyle w:val="NormalWeb"/>
        <w:shd w:val="clear" w:color="auto" w:fill="FFFFFF"/>
        <w:spacing w:before="0" w:beforeAutospacing="0" w:after="0" w:afterAutospacing="0"/>
        <w:jc w:val="both"/>
      </w:pPr>
      <w:r w:rsidRPr="003231A2">
        <w:t xml:space="preserve">24.1.9. Fraudar a dispensa ou praticar ato fraudulento na execução do contrato; </w:t>
      </w:r>
    </w:p>
    <w:p w14:paraId="5517F583" w14:textId="77777777" w:rsidR="001E5813" w:rsidRPr="003231A2" w:rsidRDefault="001E5813" w:rsidP="001E5813">
      <w:pPr>
        <w:pStyle w:val="NormalWeb"/>
        <w:shd w:val="clear" w:color="auto" w:fill="FFFFFF"/>
        <w:spacing w:before="0" w:beforeAutospacing="0" w:after="0" w:afterAutospacing="0"/>
        <w:jc w:val="both"/>
      </w:pPr>
      <w:r w:rsidRPr="003231A2">
        <w:t xml:space="preserve">24.1.10. Comportar-se de modo inidôneo ou cometer fraude de qualquer natureza; </w:t>
      </w:r>
    </w:p>
    <w:p w14:paraId="133273BE" w14:textId="77777777" w:rsidR="001E5813" w:rsidRPr="003231A2" w:rsidRDefault="001E5813" w:rsidP="001E5813">
      <w:pPr>
        <w:pStyle w:val="NormalWeb"/>
        <w:shd w:val="clear" w:color="auto" w:fill="FFFFFF"/>
        <w:spacing w:before="0" w:beforeAutospacing="0" w:after="0" w:afterAutospacing="0"/>
        <w:jc w:val="both"/>
      </w:pPr>
      <w:r w:rsidRPr="003231A2">
        <w:t xml:space="preserve">24.1.10.1. Considera-se comportamento inidôneo, entre outros, a declaração falsa quanto às condições de participação, quanto ao enquadramento como ME/EPP ou o conluio entre os fornecedores, em qualquer momento da dispensa, mesmo após o encerramento da fase de lances; </w:t>
      </w:r>
    </w:p>
    <w:p w14:paraId="118EE8A3" w14:textId="77777777" w:rsidR="001E5813" w:rsidRPr="003231A2" w:rsidRDefault="001E5813" w:rsidP="001E5813">
      <w:pPr>
        <w:pStyle w:val="NormalWeb"/>
        <w:shd w:val="clear" w:color="auto" w:fill="FFFFFF"/>
        <w:spacing w:before="0" w:beforeAutospacing="0" w:after="0" w:afterAutospacing="0"/>
        <w:jc w:val="both"/>
      </w:pPr>
      <w:r w:rsidRPr="003231A2">
        <w:t>24.1.11. Praticar atos ilícitos com vistas a frustrar os objetivos deste certame;</w:t>
      </w:r>
    </w:p>
    <w:p w14:paraId="327F79ED" w14:textId="77777777" w:rsidR="001E5813" w:rsidRPr="003231A2" w:rsidRDefault="001E5813" w:rsidP="001E5813">
      <w:pPr>
        <w:pStyle w:val="NormalWeb"/>
        <w:shd w:val="clear" w:color="auto" w:fill="FFFFFF"/>
        <w:spacing w:before="0" w:beforeAutospacing="0" w:after="0" w:afterAutospacing="0"/>
        <w:jc w:val="both"/>
      </w:pPr>
      <w:r w:rsidRPr="003231A2">
        <w:t xml:space="preserve">24.1.12. Praticar ato lesivo previsto no art. 5º, da Lei n.º 12.846, de 1º de agosto de 2013; </w:t>
      </w:r>
    </w:p>
    <w:p w14:paraId="5F75423A" w14:textId="77777777" w:rsidR="001E5813" w:rsidRPr="003231A2" w:rsidRDefault="001E5813" w:rsidP="001E5813">
      <w:pPr>
        <w:pStyle w:val="NormalWeb"/>
        <w:shd w:val="clear" w:color="auto" w:fill="FFFFFF"/>
        <w:spacing w:before="0" w:beforeAutospacing="0" w:after="0" w:afterAutospacing="0"/>
        <w:jc w:val="both"/>
      </w:pPr>
    </w:p>
    <w:p w14:paraId="307A8FB3" w14:textId="77777777" w:rsidR="001E5813" w:rsidRPr="003231A2" w:rsidRDefault="001E5813" w:rsidP="001E5813">
      <w:pPr>
        <w:pStyle w:val="NormalWeb"/>
        <w:shd w:val="clear" w:color="auto" w:fill="FFFFFF"/>
        <w:spacing w:before="0" w:beforeAutospacing="0" w:after="0" w:afterAutospacing="0"/>
        <w:jc w:val="both"/>
      </w:pPr>
      <w:r w:rsidRPr="003231A2">
        <w:t xml:space="preserve">24.2. O fornecedor que cometer qualquer das infrações discriminadas nos subitens anteriores ficará sujeito, sem prejuízo da responsabilidade civil e criminal, às seguintes sanções: </w:t>
      </w:r>
    </w:p>
    <w:p w14:paraId="68E79DB1" w14:textId="77777777" w:rsidR="001E5813" w:rsidRPr="003231A2" w:rsidRDefault="001E5813" w:rsidP="001E5813">
      <w:pPr>
        <w:pStyle w:val="NormalWeb"/>
        <w:shd w:val="clear" w:color="auto" w:fill="FFFFFF"/>
        <w:spacing w:before="0" w:beforeAutospacing="0" w:after="0" w:afterAutospacing="0"/>
        <w:jc w:val="both"/>
      </w:pPr>
      <w:r w:rsidRPr="003231A2">
        <w:lastRenderedPageBreak/>
        <w:t xml:space="preserve">24.2.1. Advertência pela falta do subitem 24.1.1 deste Termo de Referência, quando não se justificar a imposição de penalidade mais grave; </w:t>
      </w:r>
    </w:p>
    <w:p w14:paraId="18997D13" w14:textId="77777777" w:rsidR="001E5813" w:rsidRPr="003231A2" w:rsidRDefault="001E5813" w:rsidP="001E5813">
      <w:pPr>
        <w:pStyle w:val="NormalWeb"/>
        <w:shd w:val="clear" w:color="auto" w:fill="FFFFFF"/>
        <w:spacing w:before="0" w:beforeAutospacing="0" w:after="0" w:afterAutospacing="0"/>
        <w:jc w:val="both"/>
      </w:pPr>
      <w:r w:rsidRPr="003231A2">
        <w:t xml:space="preserve">24.2.2. Multa de até 10% (dez por cento) sobre o valor estimado do(s) item(s) prejudicado(s) pela conduta do fornecedor, por qualquer das infrações dos subitens 24.1.1 a 24.1.12; </w:t>
      </w:r>
    </w:p>
    <w:p w14:paraId="535FF959" w14:textId="77777777" w:rsidR="001E5813" w:rsidRPr="003231A2" w:rsidRDefault="001E5813" w:rsidP="001E5813">
      <w:pPr>
        <w:pStyle w:val="NormalWeb"/>
        <w:shd w:val="clear" w:color="auto" w:fill="FFFFFF"/>
        <w:spacing w:before="0" w:beforeAutospacing="0" w:after="0" w:afterAutospacing="0"/>
        <w:jc w:val="both"/>
      </w:pPr>
      <w:r w:rsidRPr="003231A2">
        <w:t xml:space="preserve">24.2.3. Impedimento de licitar e contratar no âmbito da Administração Pública direta e indireta do ente federativo que tiver aplicado a sanção, pelo prazo máximo de 3 (três) anos, nos casos dos subitens 24.1.2 a 24.1.7 deste </w:t>
      </w:r>
      <w:r w:rsidRPr="003231A2">
        <w:rPr>
          <w:bCs/>
        </w:rPr>
        <w:t>Termo de Referência</w:t>
      </w:r>
      <w:r w:rsidRPr="003231A2">
        <w:t xml:space="preserve"> de Contratação Direta, quando não se justificar a imposição de penalidade mais grave; </w:t>
      </w:r>
    </w:p>
    <w:p w14:paraId="23EDB50F" w14:textId="77777777" w:rsidR="001E5813" w:rsidRPr="003231A2" w:rsidRDefault="001E5813" w:rsidP="001E5813">
      <w:pPr>
        <w:pStyle w:val="NormalWeb"/>
        <w:shd w:val="clear" w:color="auto" w:fill="FFFFFF"/>
        <w:spacing w:before="0" w:beforeAutospacing="0" w:after="0" w:afterAutospacing="0"/>
        <w:jc w:val="both"/>
      </w:pPr>
      <w:r w:rsidRPr="003231A2">
        <w:t xml:space="preserve">24.2.4. Declaração de inidoneidade para licitar ou contratar, que impedirá o responsável de licitar ou contratar no âmbito da Administração Pública direta e indireta de todos os entes federativos, pelo prazo mínimo de 3 (três) anos e máximo de 6 (seis) anos, nos casos dos subitens 24.1.8 a 24.1.12, bem como nos demais casos que justifiquem a imposição da penalidade mais grave; </w:t>
      </w:r>
    </w:p>
    <w:p w14:paraId="7147BF3D" w14:textId="77777777" w:rsidR="001E5813" w:rsidRPr="003231A2" w:rsidRDefault="001E5813" w:rsidP="001E5813">
      <w:pPr>
        <w:pStyle w:val="NormalWeb"/>
        <w:shd w:val="clear" w:color="auto" w:fill="FFFFFF"/>
        <w:spacing w:before="0" w:beforeAutospacing="0" w:after="0" w:afterAutospacing="0"/>
        <w:jc w:val="both"/>
      </w:pPr>
    </w:p>
    <w:p w14:paraId="6880693D" w14:textId="77777777" w:rsidR="001E5813" w:rsidRPr="003231A2" w:rsidRDefault="001E5813" w:rsidP="001E5813">
      <w:pPr>
        <w:pStyle w:val="NormalWeb"/>
        <w:shd w:val="clear" w:color="auto" w:fill="FFFFFF"/>
        <w:spacing w:before="0" w:beforeAutospacing="0" w:after="0" w:afterAutospacing="0"/>
        <w:jc w:val="both"/>
      </w:pPr>
      <w:r w:rsidRPr="003231A2">
        <w:t xml:space="preserve">24.3. Na aplicação das sanções serão considerados: </w:t>
      </w:r>
    </w:p>
    <w:p w14:paraId="21524086" w14:textId="77777777" w:rsidR="001E5813" w:rsidRPr="003231A2" w:rsidRDefault="001E5813" w:rsidP="001E5813">
      <w:pPr>
        <w:pStyle w:val="NormalWeb"/>
        <w:shd w:val="clear" w:color="auto" w:fill="FFFFFF"/>
        <w:spacing w:before="0" w:beforeAutospacing="0" w:after="0" w:afterAutospacing="0"/>
        <w:jc w:val="both"/>
      </w:pPr>
      <w:r w:rsidRPr="003231A2">
        <w:t xml:space="preserve">24.3.1. A natureza e a gravidade da infração cometida; </w:t>
      </w:r>
    </w:p>
    <w:p w14:paraId="6B8215B7" w14:textId="77777777" w:rsidR="001E5813" w:rsidRPr="003231A2" w:rsidRDefault="001E5813" w:rsidP="001E5813">
      <w:pPr>
        <w:pStyle w:val="NormalWeb"/>
        <w:shd w:val="clear" w:color="auto" w:fill="FFFFFF"/>
        <w:spacing w:before="0" w:beforeAutospacing="0" w:after="0" w:afterAutospacing="0"/>
        <w:jc w:val="both"/>
      </w:pPr>
      <w:r w:rsidRPr="003231A2">
        <w:t xml:space="preserve">24.3.2. As peculiaridades do caso concreto; </w:t>
      </w:r>
    </w:p>
    <w:p w14:paraId="788800CB" w14:textId="77777777" w:rsidR="001E5813" w:rsidRPr="003231A2" w:rsidRDefault="001E5813" w:rsidP="001E5813">
      <w:pPr>
        <w:pStyle w:val="NormalWeb"/>
        <w:shd w:val="clear" w:color="auto" w:fill="FFFFFF"/>
        <w:spacing w:before="0" w:beforeAutospacing="0" w:after="0" w:afterAutospacing="0"/>
        <w:jc w:val="both"/>
      </w:pPr>
      <w:r w:rsidRPr="003231A2">
        <w:t xml:space="preserve">24.3.3. As circunstâncias agravantes ou atenuantes; </w:t>
      </w:r>
    </w:p>
    <w:p w14:paraId="14935A91" w14:textId="77777777" w:rsidR="001E5813" w:rsidRPr="003231A2" w:rsidRDefault="001E5813" w:rsidP="001E5813">
      <w:pPr>
        <w:pStyle w:val="NormalWeb"/>
        <w:shd w:val="clear" w:color="auto" w:fill="FFFFFF"/>
        <w:spacing w:before="0" w:beforeAutospacing="0" w:after="0" w:afterAutospacing="0"/>
        <w:jc w:val="both"/>
      </w:pPr>
      <w:r w:rsidRPr="003231A2">
        <w:t xml:space="preserve">24.3.4. Os danos que dela provierem para a Administração Pública; </w:t>
      </w:r>
    </w:p>
    <w:p w14:paraId="74063906" w14:textId="77777777" w:rsidR="001E5813" w:rsidRPr="003231A2" w:rsidRDefault="001E5813" w:rsidP="001E5813">
      <w:pPr>
        <w:pStyle w:val="NormalWeb"/>
        <w:shd w:val="clear" w:color="auto" w:fill="FFFFFF"/>
        <w:spacing w:before="0" w:beforeAutospacing="0" w:after="0" w:afterAutospacing="0"/>
        <w:jc w:val="both"/>
      </w:pPr>
    </w:p>
    <w:p w14:paraId="2DC69EE8" w14:textId="77777777" w:rsidR="001E5813" w:rsidRPr="003231A2" w:rsidRDefault="001E5813" w:rsidP="001E5813">
      <w:pPr>
        <w:pStyle w:val="NormalWeb"/>
        <w:shd w:val="clear" w:color="auto" w:fill="FFFFFF"/>
        <w:spacing w:before="0" w:beforeAutospacing="0" w:after="0" w:afterAutospacing="0"/>
        <w:jc w:val="both"/>
      </w:pPr>
      <w:r w:rsidRPr="003231A2">
        <w:t>24.4. A penalidade de multa pode ser aplicada cumulativamente com as demais sanções;</w:t>
      </w:r>
    </w:p>
    <w:p w14:paraId="37CAEA59" w14:textId="77777777" w:rsidR="001E5813" w:rsidRPr="003231A2" w:rsidRDefault="001E5813" w:rsidP="001E5813">
      <w:pPr>
        <w:pStyle w:val="NormalWeb"/>
        <w:shd w:val="clear" w:color="auto" w:fill="FFFFFF"/>
        <w:spacing w:before="0" w:beforeAutospacing="0" w:after="0" w:afterAutospacing="0"/>
        <w:jc w:val="both"/>
      </w:pPr>
    </w:p>
    <w:p w14:paraId="7E8D176B" w14:textId="77777777" w:rsidR="001E5813" w:rsidRPr="003231A2" w:rsidRDefault="001E5813" w:rsidP="001E5813">
      <w:pPr>
        <w:pStyle w:val="NormalWeb"/>
        <w:shd w:val="clear" w:color="auto" w:fill="FFFFFF"/>
        <w:spacing w:before="0" w:beforeAutospacing="0" w:after="0" w:afterAutospacing="0"/>
        <w:jc w:val="both"/>
      </w:pPr>
      <w:r w:rsidRPr="003231A2">
        <w:t>24.5. A sanção declaração de inidoneidade para licitar ou contratar, será precedida de análise jurídica e será competente para a sua aplicação o Presidente da Câmara Municipal;</w:t>
      </w:r>
    </w:p>
    <w:p w14:paraId="05C861D4" w14:textId="77777777" w:rsidR="001E5813" w:rsidRPr="003231A2" w:rsidRDefault="001E5813" w:rsidP="001E5813">
      <w:pPr>
        <w:pStyle w:val="NormalWeb"/>
        <w:shd w:val="clear" w:color="auto" w:fill="FFFFFF"/>
        <w:spacing w:before="0" w:beforeAutospacing="0" w:after="0" w:afterAutospacing="0"/>
        <w:jc w:val="both"/>
      </w:pPr>
    </w:p>
    <w:p w14:paraId="735DC287" w14:textId="77777777" w:rsidR="001E5813" w:rsidRPr="003231A2" w:rsidRDefault="001E5813" w:rsidP="001E5813">
      <w:pPr>
        <w:pStyle w:val="NormalWeb"/>
        <w:shd w:val="clear" w:color="auto" w:fill="FFFFFF"/>
        <w:spacing w:before="0" w:beforeAutospacing="0" w:after="0" w:afterAutospacing="0"/>
        <w:jc w:val="both"/>
      </w:pPr>
      <w:r w:rsidRPr="003231A2">
        <w:t xml:space="preserve">24.6. Se a multa aplicada e as indenizações cabíveis forem superiores ao valor de pagamento eventualmente devido pela Administração ao contratado, além da perda desse valor, a diferença será descontada da garantia prestada ou será cobrada judicialmente; </w:t>
      </w:r>
    </w:p>
    <w:p w14:paraId="6EFC9DF1" w14:textId="77777777" w:rsidR="001E5813" w:rsidRPr="003231A2" w:rsidRDefault="001E5813" w:rsidP="001E5813">
      <w:pPr>
        <w:pStyle w:val="NormalWeb"/>
        <w:shd w:val="clear" w:color="auto" w:fill="FFFFFF"/>
        <w:spacing w:before="0" w:beforeAutospacing="0" w:after="0" w:afterAutospacing="0"/>
        <w:jc w:val="both"/>
      </w:pPr>
    </w:p>
    <w:p w14:paraId="6C440BC7" w14:textId="77777777" w:rsidR="001E5813" w:rsidRPr="003231A2" w:rsidRDefault="001E5813" w:rsidP="001E5813">
      <w:pPr>
        <w:pStyle w:val="NormalWeb"/>
        <w:shd w:val="clear" w:color="auto" w:fill="FFFFFF"/>
        <w:spacing w:before="0" w:beforeAutospacing="0" w:after="0" w:afterAutospacing="0"/>
        <w:jc w:val="both"/>
      </w:pPr>
      <w:r w:rsidRPr="003231A2">
        <w:t>24.7. A aplicação das sanções previstas neste Termo de Referência, em hipótese alguma, a obrigação de reparação integral do dano causado à Administração Pública.</w:t>
      </w:r>
    </w:p>
    <w:p w14:paraId="0984BA6C" w14:textId="77777777" w:rsidR="001E5813" w:rsidRPr="003231A2" w:rsidRDefault="001E5813" w:rsidP="001E5813">
      <w:pPr>
        <w:pStyle w:val="NormalWeb"/>
        <w:shd w:val="clear" w:color="auto" w:fill="FFFFFF"/>
        <w:spacing w:before="0" w:beforeAutospacing="0" w:after="0" w:afterAutospacing="0"/>
        <w:jc w:val="both"/>
      </w:pPr>
    </w:p>
    <w:p w14:paraId="43F06EB7" w14:textId="77777777" w:rsidR="001E5813" w:rsidRPr="003231A2" w:rsidRDefault="001E5813" w:rsidP="001E5813">
      <w:pPr>
        <w:pStyle w:val="NormalWeb"/>
        <w:shd w:val="clear" w:color="auto" w:fill="FFFFFF"/>
        <w:spacing w:before="0" w:beforeAutospacing="0" w:after="0" w:afterAutospacing="0"/>
        <w:jc w:val="both"/>
      </w:pPr>
      <w:r w:rsidRPr="003231A2">
        <w:t xml:space="preserve">24.8. A aplicação de qualquer das penalidades previstas realizar-se-á em processo administrativo que assegurará o contraditório e a ampla defesa ao fornecedor/adjudicatário, observando-se o procedimento previsto na Lei n,º 14.133, de 2021, e subsidiariamente na Lei nº 9.784, de 1999. </w:t>
      </w:r>
    </w:p>
    <w:p w14:paraId="79D44622" w14:textId="77777777" w:rsidR="001E5813" w:rsidRPr="003231A2" w:rsidRDefault="001E5813" w:rsidP="001E5813">
      <w:pPr>
        <w:pStyle w:val="NormalWeb"/>
        <w:shd w:val="clear" w:color="auto" w:fill="FFFFFF"/>
        <w:spacing w:before="0" w:beforeAutospacing="0" w:after="0" w:afterAutospacing="0"/>
        <w:jc w:val="both"/>
      </w:pPr>
    </w:p>
    <w:p w14:paraId="5F937685" w14:textId="77777777" w:rsidR="001E5813" w:rsidRPr="003231A2" w:rsidRDefault="001E5813" w:rsidP="001E5813">
      <w:pPr>
        <w:pStyle w:val="NormalWeb"/>
        <w:shd w:val="clear" w:color="auto" w:fill="FFFFFF"/>
        <w:spacing w:before="0" w:beforeAutospacing="0" w:after="0" w:afterAutospacing="0"/>
        <w:jc w:val="both"/>
        <w:rPr>
          <w:b/>
        </w:rPr>
      </w:pPr>
      <w:r w:rsidRPr="003231A2">
        <w:t>24.9. As penalidades serão obrigatoriamente registradas no SICAF.</w:t>
      </w:r>
    </w:p>
    <w:p w14:paraId="3736A302" w14:textId="77777777" w:rsidR="001E5813" w:rsidRPr="003231A2" w:rsidRDefault="001E5813" w:rsidP="001E5813">
      <w:pPr>
        <w:pStyle w:val="NormalWeb"/>
        <w:shd w:val="clear" w:color="auto" w:fill="FFFFFF"/>
        <w:spacing w:before="0" w:beforeAutospacing="0" w:after="0" w:afterAutospacing="0"/>
        <w:jc w:val="both"/>
        <w:rPr>
          <w:b/>
        </w:rPr>
      </w:pPr>
    </w:p>
    <w:p w14:paraId="461863A2" w14:textId="77777777" w:rsidR="001E5813" w:rsidRPr="003231A2" w:rsidRDefault="001E5813" w:rsidP="001E5813">
      <w:pPr>
        <w:pStyle w:val="NormalWeb"/>
        <w:shd w:val="clear" w:color="auto" w:fill="FFFFFF"/>
        <w:spacing w:before="0" w:beforeAutospacing="0" w:after="0"/>
        <w:jc w:val="both"/>
        <w:rPr>
          <w:b/>
        </w:rPr>
      </w:pPr>
      <w:r w:rsidRPr="003231A2">
        <w:rPr>
          <w:b/>
        </w:rPr>
        <w:t xml:space="preserve">25. ALTERAÇÕES DO CONTRATO </w:t>
      </w:r>
    </w:p>
    <w:p w14:paraId="30B32AE0" w14:textId="77777777" w:rsidR="001E5813" w:rsidRPr="003231A2" w:rsidRDefault="001E5813" w:rsidP="001E5813">
      <w:pPr>
        <w:pStyle w:val="NormalWeb"/>
        <w:shd w:val="clear" w:color="auto" w:fill="FFFFFF"/>
        <w:spacing w:before="0" w:beforeAutospacing="0" w:after="0"/>
        <w:jc w:val="both"/>
      </w:pPr>
      <w:r w:rsidRPr="003231A2">
        <w:t xml:space="preserve">25.1. Eventuais alterações contratuais reger-se-ão pela disciplina do art. 124, da Lei n,º 14.133, de 2021. </w:t>
      </w:r>
    </w:p>
    <w:p w14:paraId="648091DD" w14:textId="77777777" w:rsidR="001E5813" w:rsidRPr="003231A2" w:rsidRDefault="001E5813" w:rsidP="001E5813">
      <w:pPr>
        <w:pStyle w:val="NormalWeb"/>
        <w:shd w:val="clear" w:color="auto" w:fill="FFFFFF"/>
        <w:spacing w:before="0" w:beforeAutospacing="0" w:after="0"/>
        <w:jc w:val="both"/>
      </w:pPr>
      <w:r w:rsidRPr="003231A2">
        <w:t xml:space="preserve">25.2. Nas alterações unilaterais a que se refere o inciso I, do caput, do art. 124, da Lei n.º 14.133, de 2021, o contratado será obrigado a aceitar, nas mesmas condições contratuais, acréscimos ou supressões de até 25% (vinte e cinco por cento) do valor inicial atualizado do contrato. </w:t>
      </w:r>
    </w:p>
    <w:p w14:paraId="3368B7DB" w14:textId="77777777" w:rsidR="001E5813" w:rsidRPr="003231A2" w:rsidRDefault="001E5813" w:rsidP="001E5813">
      <w:pPr>
        <w:pStyle w:val="NormalWeb"/>
        <w:shd w:val="clear" w:color="auto" w:fill="FFFFFF"/>
        <w:spacing w:before="0" w:beforeAutospacing="0" w:after="0"/>
        <w:jc w:val="both"/>
      </w:pPr>
      <w:r w:rsidRPr="003231A2">
        <w:lastRenderedPageBreak/>
        <w:t>25.3. As supressões resultantes de acordo celebrado entre as partes contratantes poderão exceder o limite de 25% (vinte e cinco por cento) do valor inicial atualizado do contrato.</w:t>
      </w:r>
    </w:p>
    <w:p w14:paraId="53622DF7"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26. DAS INFORMAÇÕES COMPLEMENTARES</w:t>
      </w:r>
    </w:p>
    <w:p w14:paraId="788A3BA9" w14:textId="77777777" w:rsidR="001E5813" w:rsidRPr="003231A2" w:rsidRDefault="001E5813" w:rsidP="001E5813">
      <w:pPr>
        <w:pStyle w:val="NormalWeb"/>
        <w:shd w:val="clear" w:color="auto" w:fill="FFFFFF"/>
        <w:spacing w:before="0" w:beforeAutospacing="0" w:after="0" w:afterAutospacing="0"/>
        <w:jc w:val="both"/>
        <w:rPr>
          <w:b/>
        </w:rPr>
      </w:pPr>
    </w:p>
    <w:p w14:paraId="6A1FC7EA" w14:textId="77777777" w:rsidR="001E5813" w:rsidRPr="003231A2" w:rsidRDefault="001E5813" w:rsidP="001E5813">
      <w:pPr>
        <w:pStyle w:val="NormalWeb"/>
        <w:shd w:val="clear" w:color="auto" w:fill="FFFFFF"/>
        <w:spacing w:before="0" w:beforeAutospacing="0" w:after="0" w:afterAutospacing="0"/>
        <w:jc w:val="both"/>
      </w:pPr>
      <w:r w:rsidRPr="003231A2">
        <w:t>26.1.</w:t>
      </w:r>
      <w:r w:rsidRPr="003231A2">
        <w:tab/>
        <w:t>O procedimento será divulgado no www.licitanet.com.br, no Diário Oficial do Município e no site da Câmara Municipal e no PNCP;</w:t>
      </w:r>
    </w:p>
    <w:p w14:paraId="60455038" w14:textId="77777777" w:rsidR="001E5813" w:rsidRPr="003231A2" w:rsidRDefault="001E5813" w:rsidP="001E5813">
      <w:pPr>
        <w:pStyle w:val="NormalWeb"/>
        <w:shd w:val="clear" w:color="auto" w:fill="FFFFFF"/>
        <w:spacing w:before="0" w:beforeAutospacing="0" w:after="0" w:afterAutospacing="0"/>
        <w:jc w:val="both"/>
      </w:pPr>
      <w:r w:rsidRPr="003231A2">
        <w:t>26.2.</w:t>
      </w:r>
      <w:r w:rsidRPr="003231A2">
        <w:tab/>
        <w:t>No caso de todos os fornecedores restarem desclassificados ou inabilitados (procedimento fracassado), a Administração poderá:</w:t>
      </w:r>
    </w:p>
    <w:p w14:paraId="5E2369FB" w14:textId="77777777" w:rsidR="001E5813" w:rsidRPr="003231A2" w:rsidRDefault="001E5813" w:rsidP="001E5813">
      <w:pPr>
        <w:pStyle w:val="NormalWeb"/>
        <w:shd w:val="clear" w:color="auto" w:fill="FFFFFF"/>
        <w:spacing w:before="0" w:beforeAutospacing="0" w:after="0" w:afterAutospacing="0"/>
        <w:jc w:val="both"/>
      </w:pPr>
      <w:r w:rsidRPr="003231A2">
        <w:t>26.2.1.</w:t>
      </w:r>
      <w:r w:rsidRPr="003231A2">
        <w:tab/>
        <w:t xml:space="preserve">Republicar o presente </w:t>
      </w:r>
      <w:r w:rsidRPr="003231A2">
        <w:rPr>
          <w:bCs/>
        </w:rPr>
        <w:t>Termo de Referência</w:t>
      </w:r>
      <w:r w:rsidRPr="003231A2">
        <w:t xml:space="preserve"> com uma nova data;</w:t>
      </w:r>
    </w:p>
    <w:p w14:paraId="0FA5A2C5" w14:textId="77777777" w:rsidR="001E5813" w:rsidRPr="003231A2" w:rsidRDefault="001E5813" w:rsidP="001E5813">
      <w:pPr>
        <w:pStyle w:val="NormalWeb"/>
        <w:shd w:val="clear" w:color="auto" w:fill="FFFFFF"/>
        <w:spacing w:before="0" w:beforeAutospacing="0" w:after="0" w:afterAutospacing="0"/>
        <w:jc w:val="both"/>
      </w:pPr>
      <w:r w:rsidRPr="003231A2">
        <w:t>26.2.2.</w:t>
      </w:r>
      <w:r w:rsidRPr="003231A2">
        <w:tab/>
        <w:t>Valer-se, para a contratação, de proposta obtida na pesquisa de preços que serviu de base ao procedimento, se houver, privilegiando-se os menores preços, sempre que possível, e desde que atendidas às condições de habilitação exigidas.</w:t>
      </w:r>
    </w:p>
    <w:p w14:paraId="60621836" w14:textId="77777777" w:rsidR="001E5813" w:rsidRPr="003231A2" w:rsidRDefault="001E5813" w:rsidP="001E5813">
      <w:pPr>
        <w:pStyle w:val="NormalWeb"/>
        <w:shd w:val="clear" w:color="auto" w:fill="FFFFFF"/>
        <w:spacing w:before="0" w:beforeAutospacing="0" w:after="0" w:afterAutospacing="0"/>
        <w:jc w:val="both"/>
      </w:pPr>
      <w:r w:rsidRPr="003231A2">
        <w:t>26.2.2.1. No caso do subitem anterior, a contratação será operacionalizada fora deste procedimento.</w:t>
      </w:r>
    </w:p>
    <w:p w14:paraId="2E47B5BF" w14:textId="77777777" w:rsidR="001E5813" w:rsidRPr="003231A2" w:rsidRDefault="001E5813" w:rsidP="001E5813">
      <w:pPr>
        <w:pStyle w:val="NormalWeb"/>
        <w:shd w:val="clear" w:color="auto" w:fill="FFFFFF"/>
        <w:spacing w:before="0" w:beforeAutospacing="0" w:after="0" w:afterAutospacing="0"/>
        <w:jc w:val="both"/>
      </w:pPr>
      <w:r w:rsidRPr="003231A2">
        <w:t>26.2.3.</w:t>
      </w:r>
      <w:r w:rsidRPr="003231A2">
        <w:tab/>
        <w:t>Fixar prazo para que possa haver adequação das propostas ou da documentação de habilitação, conforme o caso.26.2.1 e 26.2.2 acima poderão ser utilizadas se não houver o comparecimento de quaisquer fornecedores interessados (procedimento deserto)</w:t>
      </w:r>
    </w:p>
    <w:p w14:paraId="101429F8" w14:textId="1A21AFEB"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.3</w:t>
      </w:r>
      <w:r w:rsidRPr="003231A2">
        <w:t>.</w:t>
      </w:r>
      <w:r w:rsidRPr="003231A2">
        <w:tab/>
        <w:t>Havendo a necessidade de realização de ato de qualquer natureza pelos fornecedores, cujo prazo não conste deste Termo de Contratação Direta, deverá ser atendido o prazo indicado pelo agente competente da Administração na respectiva notificação.</w:t>
      </w:r>
    </w:p>
    <w:p w14:paraId="709AD0CE" w14:textId="0BDCE0AC"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.4</w:t>
      </w:r>
      <w:r w:rsidRPr="003231A2">
        <w:t>.</w:t>
      </w:r>
      <w:r w:rsidRPr="003231A2">
        <w:tab/>
        <w:t>Caberá ao fornecedor acompanhar as operações, ficando responsável pelo ônus decorrente da perda do negócio diante da inobservância de quaisquer mensagens emitidas pela Administração ou de sua desconexão.</w:t>
      </w:r>
    </w:p>
    <w:p w14:paraId="7E495423" w14:textId="2FAB6704"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.5</w:t>
      </w:r>
      <w:r w:rsidRPr="003231A2">
        <w:t>.</w:t>
      </w:r>
      <w:r w:rsidRPr="003231A2">
        <w:ta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5E2DB2BB" w14:textId="6717E10B"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.6</w:t>
      </w:r>
      <w:r w:rsidRPr="003231A2">
        <w:t>.</w:t>
      </w:r>
      <w:r w:rsidRPr="003231A2">
        <w:tab/>
        <w:t>Os horários estabelecidos na divulgação deste procedimento e durante o envio de lances observarão o horário de Brasília-DF, inclusive para contagem de tempo e registro no Sistema e na documentação relativa ao procedimento.</w:t>
      </w:r>
    </w:p>
    <w:p w14:paraId="1A2E9F0E" w14:textId="0DDBEDB8"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.7</w:t>
      </w:r>
      <w:r w:rsidRPr="003231A2">
        <w:t>.</w:t>
      </w:r>
      <w:r w:rsidRPr="003231A2">
        <w:tab/>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09989DE0" w14:textId="082BC2CA"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.8</w:t>
      </w:r>
      <w:r w:rsidRPr="003231A2">
        <w:t>.</w:t>
      </w:r>
      <w:r w:rsidRPr="003231A2">
        <w:tab/>
        <w:t xml:space="preserve">As normas disciplinadoras deste Termo de Contratação Direta serão sempre interpretadas em favor da ampliação da disputa entre os interessados, desde que não comprometam o interesse da Administração, o princípio da isonomia, a finalidade e a segurança da contratação. </w:t>
      </w:r>
    </w:p>
    <w:p w14:paraId="3EED6049" w14:textId="512F3398"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.9</w:t>
      </w:r>
      <w:r w:rsidRPr="003231A2">
        <w:t>. Os fornecedores assumem todos os custos de preparação e apresentação de suas propostas e a Administração não será, em nenhum caso, responsável por esses custos, independentemente da condução ou do resultado do processo de contratação.</w:t>
      </w:r>
    </w:p>
    <w:p w14:paraId="3393960E" w14:textId="648B59E5"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.10</w:t>
      </w:r>
      <w:r w:rsidRPr="003231A2">
        <w:t xml:space="preserve">. Em caso de divergência entre disposições deste </w:t>
      </w:r>
      <w:r w:rsidRPr="003231A2">
        <w:rPr>
          <w:bCs/>
        </w:rPr>
        <w:t>Termo de Referência</w:t>
      </w:r>
      <w:r w:rsidRPr="003231A2">
        <w:t xml:space="preserve"> de Contratação Direta ou demais peças que compõem o processo, prevalecerá as deste </w:t>
      </w:r>
      <w:r w:rsidRPr="003231A2">
        <w:rPr>
          <w:bCs/>
        </w:rPr>
        <w:t>Termo de Referência</w:t>
      </w:r>
      <w:r w:rsidRPr="003231A2">
        <w:t>.</w:t>
      </w:r>
    </w:p>
    <w:p w14:paraId="3FF06024" w14:textId="3853DAAD" w:rsidR="001E5813" w:rsidRPr="003231A2" w:rsidRDefault="001E5813" w:rsidP="001E5813">
      <w:pPr>
        <w:pStyle w:val="NormalWeb"/>
        <w:shd w:val="clear" w:color="auto" w:fill="FFFFFF"/>
        <w:spacing w:before="0" w:beforeAutospacing="0" w:after="0" w:afterAutospacing="0"/>
        <w:jc w:val="both"/>
      </w:pPr>
      <w:r w:rsidRPr="003231A2">
        <w:t>26</w:t>
      </w:r>
      <w:r w:rsidR="006F4448" w:rsidRPr="003231A2">
        <w:t>.11</w:t>
      </w:r>
      <w:r w:rsidRPr="003231A2">
        <w:t>. Da sessão pública será divulgada Ata no sistema eletrônico</w:t>
      </w:r>
    </w:p>
    <w:p w14:paraId="03A522BE" w14:textId="77777777" w:rsidR="001E5813" w:rsidRPr="003231A2" w:rsidRDefault="001E5813" w:rsidP="001E5813">
      <w:pPr>
        <w:pStyle w:val="NormalWeb"/>
        <w:shd w:val="clear" w:color="auto" w:fill="FFFFFF"/>
        <w:spacing w:before="0" w:beforeAutospacing="0" w:after="0" w:afterAutospacing="0"/>
        <w:jc w:val="both"/>
      </w:pPr>
    </w:p>
    <w:p w14:paraId="71328872" w14:textId="02777D75" w:rsidR="001E5813" w:rsidRPr="003231A2" w:rsidRDefault="001E5813" w:rsidP="001E5813">
      <w:pPr>
        <w:pStyle w:val="NormalWeb"/>
        <w:shd w:val="clear" w:color="auto" w:fill="FFFFFF"/>
        <w:spacing w:before="0" w:beforeAutospacing="0" w:after="0" w:afterAutospacing="0"/>
        <w:jc w:val="both"/>
      </w:pPr>
      <w:r w:rsidRPr="003231A2">
        <w:lastRenderedPageBreak/>
        <w:t>26</w:t>
      </w:r>
      <w:r w:rsidR="006F4448" w:rsidRPr="003231A2">
        <w:t>.12</w:t>
      </w:r>
      <w:r w:rsidRPr="003231A2">
        <w:t xml:space="preserve"> Demais informações pertinentes ao objeto licitatório e informações adicionais podem ser solicitadas pelo e-mail</w:t>
      </w:r>
      <w:r w:rsidRPr="003231A2">
        <w:rPr>
          <w:b/>
        </w:rPr>
        <w:t> </w:t>
      </w:r>
      <w:hyperlink r:id="rId15" w:history="1">
        <w:r w:rsidRPr="003231A2">
          <w:rPr>
            <w:rStyle w:val="Hyperlink"/>
            <w:b/>
            <w:color w:val="0070C0"/>
          </w:rPr>
          <w:t>compras@camaratupaciguara.mg.gov.b</w:t>
        </w:r>
        <w:r w:rsidRPr="003231A2">
          <w:rPr>
            <w:rStyle w:val="Hyperlink"/>
            <w:b/>
          </w:rPr>
          <w:t>r</w:t>
        </w:r>
      </w:hyperlink>
      <w:r w:rsidRPr="003231A2">
        <w:t> ou pelo telefone (34) 3281 2038.</w:t>
      </w:r>
    </w:p>
    <w:p w14:paraId="3AA96ACF" w14:textId="77777777" w:rsidR="001E5813" w:rsidRPr="003231A2" w:rsidRDefault="001E5813" w:rsidP="001E5813">
      <w:pPr>
        <w:pStyle w:val="NormalWeb"/>
        <w:shd w:val="clear" w:color="auto" w:fill="FFFFFF"/>
        <w:spacing w:before="0" w:beforeAutospacing="0" w:after="0" w:afterAutospacing="0"/>
        <w:jc w:val="both"/>
      </w:pPr>
    </w:p>
    <w:p w14:paraId="10736889" w14:textId="77777777" w:rsidR="001E5813" w:rsidRPr="003231A2" w:rsidRDefault="001E5813" w:rsidP="001E5813">
      <w:pPr>
        <w:pStyle w:val="NormalWeb"/>
        <w:shd w:val="clear" w:color="auto" w:fill="FFFFFF"/>
        <w:spacing w:before="0" w:beforeAutospacing="0" w:after="0" w:afterAutospacing="0"/>
        <w:jc w:val="both"/>
        <w:rPr>
          <w:b/>
        </w:rPr>
      </w:pPr>
      <w:r w:rsidRPr="003231A2">
        <w:rPr>
          <w:b/>
        </w:rPr>
        <w:t>27. FORO</w:t>
      </w:r>
    </w:p>
    <w:p w14:paraId="367E015F" w14:textId="77777777" w:rsidR="001E5813" w:rsidRPr="003231A2" w:rsidRDefault="001E5813" w:rsidP="001E5813">
      <w:pPr>
        <w:pStyle w:val="NormalWeb"/>
        <w:shd w:val="clear" w:color="auto" w:fill="FFFFFF"/>
        <w:spacing w:before="0" w:beforeAutospacing="0" w:after="0" w:afterAutospacing="0"/>
        <w:jc w:val="both"/>
        <w:rPr>
          <w:b/>
          <w:bCs/>
        </w:rPr>
      </w:pPr>
    </w:p>
    <w:p w14:paraId="1B077CCB" w14:textId="4E7751E6" w:rsidR="001E5813" w:rsidRPr="003231A2" w:rsidRDefault="001E5813" w:rsidP="001E5813">
      <w:pPr>
        <w:pStyle w:val="NormalWeb"/>
        <w:shd w:val="clear" w:color="auto" w:fill="FFFFFF"/>
        <w:spacing w:before="0" w:beforeAutospacing="0" w:after="0" w:afterAutospacing="0"/>
        <w:jc w:val="both"/>
      </w:pPr>
      <w:r w:rsidRPr="003231A2">
        <w:rPr>
          <w:b/>
          <w:bCs/>
        </w:rPr>
        <w:t>27.</w:t>
      </w:r>
      <w:r w:rsidRPr="003231A2">
        <w:t xml:space="preserve"> As questões decorrentes da execução deste Instrumento, que não possam ser dirimidas administrativamente, serão processadas e julgadas no Foro da cidade de </w:t>
      </w:r>
      <w:r w:rsidR="00FF21C5" w:rsidRPr="003231A2">
        <w:t>Tupaciguara (</w:t>
      </w:r>
      <w:r w:rsidRPr="003231A2">
        <w:t>MG), com exclusão de qualquer outro, por mais privilegiado que seja.</w:t>
      </w:r>
    </w:p>
    <w:p w14:paraId="094B4513" w14:textId="77777777" w:rsidR="001E5813" w:rsidRPr="003231A2" w:rsidRDefault="001E5813" w:rsidP="001E5813">
      <w:pPr>
        <w:pStyle w:val="NormalWeb"/>
        <w:shd w:val="clear" w:color="auto" w:fill="FFFFFF"/>
        <w:spacing w:before="0" w:beforeAutospacing="0" w:after="0" w:afterAutospacing="0"/>
        <w:jc w:val="both"/>
        <w:rPr>
          <w:b/>
        </w:rPr>
      </w:pPr>
    </w:p>
    <w:p w14:paraId="27A5AEC3" w14:textId="77777777" w:rsidR="001E5813" w:rsidRPr="003231A2" w:rsidRDefault="001E5813" w:rsidP="001E5813">
      <w:pPr>
        <w:pStyle w:val="NormalWeb"/>
        <w:shd w:val="clear" w:color="auto" w:fill="FFFFFF"/>
        <w:spacing w:before="0" w:beforeAutospacing="0" w:after="0" w:afterAutospacing="0"/>
        <w:jc w:val="both"/>
        <w:rPr>
          <w:b/>
        </w:rPr>
      </w:pPr>
    </w:p>
    <w:p w14:paraId="1A2E45E9" w14:textId="1F176715" w:rsidR="001E5813" w:rsidRPr="003231A2" w:rsidRDefault="001E5813" w:rsidP="001E5813">
      <w:pPr>
        <w:pStyle w:val="NormalWeb"/>
        <w:shd w:val="clear" w:color="auto" w:fill="FFFFFF"/>
        <w:spacing w:before="0" w:beforeAutospacing="0" w:after="0" w:afterAutospacing="0"/>
        <w:jc w:val="center"/>
        <w:rPr>
          <w:b/>
        </w:rPr>
      </w:pPr>
      <w:r w:rsidRPr="003231A2">
        <w:rPr>
          <w:b/>
        </w:rPr>
        <w:t xml:space="preserve">Tupaciguara-MG, </w:t>
      </w:r>
      <w:r w:rsidR="00DB3326">
        <w:rPr>
          <w:b/>
        </w:rPr>
        <w:t>02</w:t>
      </w:r>
      <w:r w:rsidRPr="003231A2">
        <w:rPr>
          <w:b/>
        </w:rPr>
        <w:t xml:space="preserve"> de </w:t>
      </w:r>
      <w:r w:rsidR="00423EF3">
        <w:rPr>
          <w:b/>
        </w:rPr>
        <w:t>ju</w:t>
      </w:r>
      <w:r w:rsidR="00DB3326">
        <w:rPr>
          <w:b/>
        </w:rPr>
        <w:t>l</w:t>
      </w:r>
      <w:bookmarkStart w:id="0" w:name="_GoBack"/>
      <w:bookmarkEnd w:id="0"/>
      <w:r w:rsidR="00423EF3">
        <w:rPr>
          <w:b/>
        </w:rPr>
        <w:t>ho</w:t>
      </w:r>
      <w:r w:rsidRPr="003231A2">
        <w:rPr>
          <w:b/>
        </w:rPr>
        <w:t xml:space="preserve"> de 2026</w:t>
      </w:r>
    </w:p>
    <w:p w14:paraId="7C3CB1AA" w14:textId="77777777" w:rsidR="001E5813" w:rsidRPr="003231A2" w:rsidRDefault="001E5813" w:rsidP="001E5813">
      <w:pPr>
        <w:pStyle w:val="NormalWeb"/>
        <w:shd w:val="clear" w:color="auto" w:fill="FFFFFF"/>
        <w:spacing w:before="0" w:beforeAutospacing="0" w:after="0" w:afterAutospacing="0"/>
        <w:jc w:val="both"/>
      </w:pPr>
    </w:p>
    <w:p w14:paraId="3F78C589" w14:textId="77777777" w:rsidR="001E5813" w:rsidRPr="003231A2" w:rsidRDefault="001E5813" w:rsidP="001E5813">
      <w:pPr>
        <w:pStyle w:val="NormalWeb"/>
        <w:shd w:val="clear" w:color="auto" w:fill="FFFFFF"/>
        <w:spacing w:before="0" w:beforeAutospacing="0" w:after="0" w:afterAutospacing="0"/>
        <w:jc w:val="both"/>
      </w:pPr>
    </w:p>
    <w:p w14:paraId="173EFF80" w14:textId="77777777" w:rsidR="001E5813" w:rsidRPr="003231A2" w:rsidRDefault="001E5813" w:rsidP="001E5813">
      <w:pPr>
        <w:pStyle w:val="NormalWeb"/>
        <w:shd w:val="clear" w:color="auto" w:fill="FFFFFF"/>
        <w:spacing w:before="0" w:beforeAutospacing="0" w:after="0" w:afterAutospacing="0"/>
        <w:jc w:val="both"/>
      </w:pPr>
    </w:p>
    <w:p w14:paraId="66DC8619" w14:textId="77777777" w:rsidR="001E5813" w:rsidRPr="003231A2" w:rsidRDefault="001E5813" w:rsidP="001E5813">
      <w:pPr>
        <w:pStyle w:val="NormalWeb"/>
        <w:shd w:val="clear" w:color="auto" w:fill="FFFFFF"/>
        <w:spacing w:before="0" w:beforeAutospacing="0" w:after="0" w:afterAutospacing="0"/>
        <w:jc w:val="both"/>
      </w:pPr>
    </w:p>
    <w:p w14:paraId="35115A8E" w14:textId="77777777" w:rsidR="001E5813" w:rsidRPr="003231A2" w:rsidRDefault="001E5813" w:rsidP="001E5813">
      <w:pPr>
        <w:pStyle w:val="NormalWeb"/>
        <w:shd w:val="clear" w:color="auto" w:fill="FFFFFF"/>
        <w:spacing w:before="0" w:beforeAutospacing="0" w:after="0" w:afterAutospacing="0"/>
        <w:rPr>
          <w:b/>
        </w:rPr>
      </w:pPr>
      <w:r w:rsidRPr="003231A2">
        <w:rPr>
          <w:b/>
        </w:rPr>
        <w:t>APROVAÇÃO DA AUTORIDADE COMPETENTE:</w:t>
      </w:r>
    </w:p>
    <w:p w14:paraId="75CBBB85" w14:textId="77777777" w:rsidR="001E5813" w:rsidRPr="003231A2" w:rsidRDefault="001E5813" w:rsidP="001E5813">
      <w:pPr>
        <w:pStyle w:val="NormalWeb"/>
        <w:shd w:val="clear" w:color="auto" w:fill="FFFFFF"/>
        <w:spacing w:before="0" w:beforeAutospacing="0" w:after="0" w:afterAutospacing="0"/>
      </w:pPr>
    </w:p>
    <w:p w14:paraId="23E5D787" w14:textId="77777777" w:rsidR="001E5813" w:rsidRPr="003231A2" w:rsidRDefault="001E5813" w:rsidP="001E5813">
      <w:pPr>
        <w:pStyle w:val="NormalWeb"/>
        <w:shd w:val="clear" w:color="auto" w:fill="FFFFFF"/>
        <w:spacing w:before="0" w:beforeAutospacing="0" w:after="0" w:afterAutospacing="0"/>
      </w:pPr>
    </w:p>
    <w:p w14:paraId="438A1369" w14:textId="77777777" w:rsidR="001E5813" w:rsidRPr="003231A2" w:rsidRDefault="001E5813" w:rsidP="001E5813">
      <w:pPr>
        <w:pStyle w:val="NormalWeb"/>
        <w:shd w:val="clear" w:color="auto" w:fill="FFFFFF"/>
        <w:spacing w:before="0" w:beforeAutospacing="0" w:after="0" w:afterAutospacing="0"/>
        <w:jc w:val="center"/>
        <w:rPr>
          <w:b/>
        </w:rPr>
      </w:pPr>
    </w:p>
    <w:p w14:paraId="231773EB" w14:textId="77777777" w:rsidR="001E5813" w:rsidRPr="003231A2" w:rsidRDefault="001E5813" w:rsidP="001E5813">
      <w:pPr>
        <w:pStyle w:val="NormalWeb"/>
        <w:shd w:val="clear" w:color="auto" w:fill="FFFFFF"/>
        <w:spacing w:before="0" w:beforeAutospacing="0" w:after="0" w:afterAutospacing="0"/>
        <w:jc w:val="center"/>
        <w:rPr>
          <w:b/>
        </w:rPr>
      </w:pPr>
      <w:r w:rsidRPr="003231A2">
        <w:rPr>
          <w:b/>
        </w:rPr>
        <w:t>Moacir Junior Cad Vieira</w:t>
      </w:r>
    </w:p>
    <w:p w14:paraId="55C6D0DE" w14:textId="77777777" w:rsidR="001E5813" w:rsidRPr="003231A2" w:rsidRDefault="001E5813" w:rsidP="001E5813">
      <w:pPr>
        <w:pStyle w:val="NormalWeb"/>
        <w:shd w:val="clear" w:color="auto" w:fill="FFFFFF"/>
        <w:spacing w:before="0" w:beforeAutospacing="0" w:after="0" w:afterAutospacing="0"/>
        <w:jc w:val="center"/>
        <w:rPr>
          <w:b/>
        </w:rPr>
      </w:pPr>
      <w:r w:rsidRPr="003231A2">
        <w:rPr>
          <w:b/>
        </w:rPr>
        <w:t>Presidente</w:t>
      </w:r>
    </w:p>
    <w:p w14:paraId="4747ADF6" w14:textId="77777777" w:rsidR="001E5813" w:rsidRDefault="001E5813" w:rsidP="001E5813">
      <w:pPr>
        <w:pStyle w:val="NormalWeb"/>
        <w:shd w:val="clear" w:color="auto" w:fill="FFFFFF"/>
        <w:spacing w:before="0" w:beforeAutospacing="0" w:after="0" w:afterAutospacing="0"/>
        <w:jc w:val="center"/>
        <w:rPr>
          <w:b/>
        </w:rPr>
      </w:pPr>
    </w:p>
    <w:p w14:paraId="3C7DCA8F" w14:textId="77777777" w:rsidR="00E265CC" w:rsidRDefault="00E265CC" w:rsidP="001E5813">
      <w:pPr>
        <w:pStyle w:val="NormalWeb"/>
        <w:shd w:val="clear" w:color="auto" w:fill="FFFFFF"/>
        <w:spacing w:before="0" w:beforeAutospacing="0" w:after="0" w:afterAutospacing="0"/>
        <w:jc w:val="center"/>
        <w:rPr>
          <w:b/>
        </w:rPr>
      </w:pPr>
    </w:p>
    <w:p w14:paraId="40D09FF9" w14:textId="77777777" w:rsidR="00E265CC" w:rsidRDefault="00E265CC" w:rsidP="001E5813">
      <w:pPr>
        <w:pStyle w:val="NormalWeb"/>
        <w:shd w:val="clear" w:color="auto" w:fill="FFFFFF"/>
        <w:spacing w:before="0" w:beforeAutospacing="0" w:after="0" w:afterAutospacing="0"/>
        <w:jc w:val="center"/>
        <w:rPr>
          <w:b/>
        </w:rPr>
      </w:pPr>
    </w:p>
    <w:p w14:paraId="1E95ED00" w14:textId="77777777" w:rsidR="00E265CC" w:rsidRDefault="00E265CC" w:rsidP="001E5813">
      <w:pPr>
        <w:pStyle w:val="NormalWeb"/>
        <w:shd w:val="clear" w:color="auto" w:fill="FFFFFF"/>
        <w:spacing w:before="0" w:beforeAutospacing="0" w:after="0" w:afterAutospacing="0"/>
        <w:jc w:val="center"/>
        <w:rPr>
          <w:b/>
        </w:rPr>
      </w:pPr>
    </w:p>
    <w:p w14:paraId="78B1CECC" w14:textId="77777777" w:rsidR="00E265CC" w:rsidRDefault="00E265CC" w:rsidP="001E5813">
      <w:pPr>
        <w:pStyle w:val="NormalWeb"/>
        <w:shd w:val="clear" w:color="auto" w:fill="FFFFFF"/>
        <w:spacing w:before="0" w:beforeAutospacing="0" w:after="0" w:afterAutospacing="0"/>
        <w:jc w:val="center"/>
        <w:rPr>
          <w:b/>
        </w:rPr>
      </w:pPr>
    </w:p>
    <w:p w14:paraId="585751FB" w14:textId="77777777" w:rsidR="00E265CC" w:rsidRDefault="00E265CC" w:rsidP="001E5813">
      <w:pPr>
        <w:pStyle w:val="NormalWeb"/>
        <w:shd w:val="clear" w:color="auto" w:fill="FFFFFF"/>
        <w:spacing w:before="0" w:beforeAutospacing="0" w:after="0" w:afterAutospacing="0"/>
        <w:jc w:val="center"/>
        <w:rPr>
          <w:b/>
        </w:rPr>
      </w:pPr>
    </w:p>
    <w:p w14:paraId="28F0FD5A" w14:textId="77777777" w:rsidR="00E265CC" w:rsidRDefault="00E265CC" w:rsidP="001E5813">
      <w:pPr>
        <w:pStyle w:val="NormalWeb"/>
        <w:shd w:val="clear" w:color="auto" w:fill="FFFFFF"/>
        <w:spacing w:before="0" w:beforeAutospacing="0" w:after="0" w:afterAutospacing="0"/>
        <w:jc w:val="center"/>
        <w:rPr>
          <w:b/>
        </w:rPr>
      </w:pPr>
    </w:p>
    <w:p w14:paraId="40342024" w14:textId="77777777" w:rsidR="00E265CC" w:rsidRDefault="00E265CC" w:rsidP="001E5813">
      <w:pPr>
        <w:pStyle w:val="NormalWeb"/>
        <w:shd w:val="clear" w:color="auto" w:fill="FFFFFF"/>
        <w:spacing w:before="0" w:beforeAutospacing="0" w:after="0" w:afterAutospacing="0"/>
        <w:jc w:val="center"/>
        <w:rPr>
          <w:b/>
        </w:rPr>
      </w:pPr>
    </w:p>
    <w:p w14:paraId="2AC1D2A1" w14:textId="77777777" w:rsidR="00E265CC" w:rsidRDefault="00E265CC" w:rsidP="001E5813">
      <w:pPr>
        <w:pStyle w:val="NormalWeb"/>
        <w:shd w:val="clear" w:color="auto" w:fill="FFFFFF"/>
        <w:spacing w:before="0" w:beforeAutospacing="0" w:after="0" w:afterAutospacing="0"/>
        <w:jc w:val="center"/>
        <w:rPr>
          <w:b/>
        </w:rPr>
      </w:pPr>
    </w:p>
    <w:p w14:paraId="68BA4440" w14:textId="77777777" w:rsidR="00E265CC" w:rsidRDefault="00E265CC" w:rsidP="001E5813">
      <w:pPr>
        <w:pStyle w:val="NormalWeb"/>
        <w:shd w:val="clear" w:color="auto" w:fill="FFFFFF"/>
        <w:spacing w:before="0" w:beforeAutospacing="0" w:after="0" w:afterAutospacing="0"/>
        <w:jc w:val="center"/>
        <w:rPr>
          <w:b/>
        </w:rPr>
      </w:pPr>
    </w:p>
    <w:p w14:paraId="4CD93C51" w14:textId="77777777" w:rsidR="00E265CC" w:rsidRDefault="00E265CC" w:rsidP="001E5813">
      <w:pPr>
        <w:pStyle w:val="NormalWeb"/>
        <w:shd w:val="clear" w:color="auto" w:fill="FFFFFF"/>
        <w:spacing w:before="0" w:beforeAutospacing="0" w:after="0" w:afterAutospacing="0"/>
        <w:jc w:val="center"/>
        <w:rPr>
          <w:b/>
        </w:rPr>
      </w:pPr>
    </w:p>
    <w:p w14:paraId="44EBCCF0" w14:textId="77777777" w:rsidR="00E265CC" w:rsidRDefault="00E265CC" w:rsidP="001E5813">
      <w:pPr>
        <w:pStyle w:val="NormalWeb"/>
        <w:shd w:val="clear" w:color="auto" w:fill="FFFFFF"/>
        <w:spacing w:before="0" w:beforeAutospacing="0" w:after="0" w:afterAutospacing="0"/>
        <w:jc w:val="center"/>
        <w:rPr>
          <w:b/>
        </w:rPr>
      </w:pPr>
    </w:p>
    <w:p w14:paraId="2521E10A" w14:textId="77777777" w:rsidR="00E265CC" w:rsidRDefault="00E265CC" w:rsidP="001E5813">
      <w:pPr>
        <w:pStyle w:val="NormalWeb"/>
        <w:shd w:val="clear" w:color="auto" w:fill="FFFFFF"/>
        <w:spacing w:before="0" w:beforeAutospacing="0" w:after="0" w:afterAutospacing="0"/>
        <w:jc w:val="center"/>
        <w:rPr>
          <w:b/>
        </w:rPr>
      </w:pPr>
    </w:p>
    <w:p w14:paraId="1FC30BE9" w14:textId="77777777" w:rsidR="00E265CC" w:rsidRDefault="00E265CC" w:rsidP="001E5813">
      <w:pPr>
        <w:pStyle w:val="NormalWeb"/>
        <w:shd w:val="clear" w:color="auto" w:fill="FFFFFF"/>
        <w:spacing w:before="0" w:beforeAutospacing="0" w:after="0" w:afterAutospacing="0"/>
        <w:jc w:val="center"/>
        <w:rPr>
          <w:b/>
        </w:rPr>
      </w:pPr>
    </w:p>
    <w:p w14:paraId="18ACA3DE" w14:textId="77777777" w:rsidR="00E265CC" w:rsidRDefault="00E265CC" w:rsidP="001E5813">
      <w:pPr>
        <w:pStyle w:val="NormalWeb"/>
        <w:shd w:val="clear" w:color="auto" w:fill="FFFFFF"/>
        <w:spacing w:before="0" w:beforeAutospacing="0" w:after="0" w:afterAutospacing="0"/>
        <w:jc w:val="center"/>
        <w:rPr>
          <w:b/>
        </w:rPr>
      </w:pPr>
    </w:p>
    <w:p w14:paraId="3217344C" w14:textId="77777777" w:rsidR="00E265CC" w:rsidRDefault="00E265CC" w:rsidP="001E5813">
      <w:pPr>
        <w:pStyle w:val="NormalWeb"/>
        <w:shd w:val="clear" w:color="auto" w:fill="FFFFFF"/>
        <w:spacing w:before="0" w:beforeAutospacing="0" w:after="0" w:afterAutospacing="0"/>
        <w:jc w:val="center"/>
        <w:rPr>
          <w:b/>
        </w:rPr>
      </w:pPr>
    </w:p>
    <w:p w14:paraId="3F3E0760" w14:textId="77777777" w:rsidR="00E265CC" w:rsidRPr="003231A2" w:rsidRDefault="00E265CC" w:rsidP="001E5813">
      <w:pPr>
        <w:pStyle w:val="NormalWeb"/>
        <w:shd w:val="clear" w:color="auto" w:fill="FFFFFF"/>
        <w:spacing w:before="0" w:beforeAutospacing="0" w:after="0" w:afterAutospacing="0"/>
        <w:jc w:val="center"/>
        <w:rPr>
          <w:b/>
        </w:rPr>
      </w:pPr>
    </w:p>
    <w:p w14:paraId="23E9A3FD" w14:textId="77777777" w:rsidR="001E5813" w:rsidRPr="00D42DE8" w:rsidRDefault="001E5813" w:rsidP="001E5813">
      <w:pPr>
        <w:pStyle w:val="NormalWeb"/>
        <w:shd w:val="clear" w:color="auto" w:fill="FFFFFF"/>
        <w:spacing w:before="0" w:beforeAutospacing="0" w:after="0" w:afterAutospacing="0"/>
        <w:jc w:val="center"/>
        <w:rPr>
          <w:b/>
          <w:sz w:val="20"/>
          <w:szCs w:val="20"/>
        </w:rPr>
      </w:pPr>
    </w:p>
    <w:p w14:paraId="5544F0C8" w14:textId="1A27C8CD" w:rsidR="001E5813" w:rsidRPr="00D42DE8" w:rsidRDefault="003354D5" w:rsidP="001E5813">
      <w:pPr>
        <w:pStyle w:val="NormalWeb"/>
        <w:shd w:val="clear" w:color="auto" w:fill="FFFFFF"/>
        <w:spacing w:before="0" w:beforeAutospacing="0" w:after="0" w:afterAutospacing="0"/>
        <w:jc w:val="center"/>
        <w:rPr>
          <w:b/>
          <w:sz w:val="20"/>
          <w:szCs w:val="20"/>
        </w:rPr>
      </w:pPr>
      <w:r w:rsidRPr="00D42DE8">
        <w:rPr>
          <w:b/>
          <w:sz w:val="20"/>
          <w:szCs w:val="20"/>
        </w:rPr>
        <w:t xml:space="preserve">ANEXO </w:t>
      </w:r>
      <w:r w:rsidR="002D2F94" w:rsidRPr="00D42DE8">
        <w:rPr>
          <w:b/>
          <w:sz w:val="20"/>
          <w:szCs w:val="20"/>
        </w:rPr>
        <w:t>I</w:t>
      </w:r>
    </w:p>
    <w:p w14:paraId="0F0D1CCD" w14:textId="77777777" w:rsidR="002D2F94" w:rsidRPr="00D42DE8" w:rsidRDefault="002D2F94" w:rsidP="001E5813">
      <w:pPr>
        <w:pStyle w:val="NormalWeb"/>
        <w:shd w:val="clear" w:color="auto" w:fill="FFFFFF"/>
        <w:spacing w:before="0" w:beforeAutospacing="0" w:after="0" w:afterAutospacing="0"/>
        <w:jc w:val="center"/>
        <w:rPr>
          <w:b/>
          <w:sz w:val="20"/>
          <w:szCs w:val="20"/>
        </w:rPr>
      </w:pPr>
    </w:p>
    <w:p w14:paraId="6C13F93A" w14:textId="77777777" w:rsidR="00330BAA" w:rsidRPr="00D42DE8" w:rsidRDefault="00330BAA" w:rsidP="001E5813">
      <w:pPr>
        <w:pStyle w:val="NormalWeb"/>
        <w:shd w:val="clear" w:color="auto" w:fill="FFFFFF"/>
        <w:spacing w:before="0" w:beforeAutospacing="0" w:after="0" w:afterAutospacing="0"/>
        <w:jc w:val="center"/>
        <w:rPr>
          <w:b/>
          <w:sz w:val="20"/>
          <w:szCs w:val="20"/>
        </w:rPr>
      </w:pPr>
    </w:p>
    <w:p w14:paraId="0BE49BA1" w14:textId="77777777" w:rsidR="00330BAA" w:rsidRPr="00D42DE8" w:rsidRDefault="00330BAA" w:rsidP="001E5813">
      <w:pPr>
        <w:pStyle w:val="NormalWeb"/>
        <w:shd w:val="clear" w:color="auto" w:fill="FFFFFF"/>
        <w:spacing w:before="0" w:beforeAutospacing="0" w:after="0" w:afterAutospacing="0"/>
        <w:jc w:val="center"/>
        <w:rPr>
          <w:b/>
          <w:sz w:val="20"/>
          <w:szCs w:val="20"/>
        </w:rPr>
      </w:pPr>
    </w:p>
    <w:p w14:paraId="1D4D207B" w14:textId="77777777" w:rsidR="00330BAA" w:rsidRPr="00D42DE8" w:rsidRDefault="00330BAA" w:rsidP="00330BAA">
      <w:pPr>
        <w:jc w:val="right"/>
        <w:rPr>
          <w:rFonts w:ascii="Times New Roman" w:hAnsi="Times New Roman" w:cs="Times New Roman"/>
          <w:sz w:val="20"/>
          <w:szCs w:val="20"/>
        </w:rPr>
      </w:pPr>
      <w:r w:rsidRPr="00D42DE8">
        <w:rPr>
          <w:rFonts w:ascii="Times New Roman" w:hAnsi="Times New Roman" w:cs="Times New Roman"/>
          <w:sz w:val="20"/>
          <w:szCs w:val="20"/>
        </w:rPr>
        <w:t>Tupaciguara, 14 de maio de 2026</w:t>
      </w:r>
    </w:p>
    <w:p w14:paraId="32E3C60F" w14:textId="77777777" w:rsidR="00330BAA" w:rsidRPr="00D42DE8" w:rsidRDefault="00330BAA" w:rsidP="00330BAA">
      <w:pPr>
        <w:rPr>
          <w:rFonts w:ascii="Times New Roman" w:hAnsi="Times New Roman" w:cs="Times New Roman"/>
          <w:b/>
          <w:sz w:val="20"/>
          <w:szCs w:val="20"/>
        </w:rPr>
      </w:pPr>
    </w:p>
    <w:p w14:paraId="6731E9D7" w14:textId="77777777" w:rsidR="00330BAA" w:rsidRPr="00D42DE8" w:rsidRDefault="00330BAA" w:rsidP="00330BAA">
      <w:pPr>
        <w:rPr>
          <w:rFonts w:ascii="Times New Roman" w:hAnsi="Times New Roman" w:cs="Times New Roman"/>
          <w:sz w:val="20"/>
          <w:szCs w:val="20"/>
        </w:rPr>
      </w:pPr>
      <w:r w:rsidRPr="00D42DE8">
        <w:rPr>
          <w:rFonts w:ascii="Times New Roman" w:hAnsi="Times New Roman" w:cs="Times New Roman"/>
          <w:b/>
          <w:sz w:val="20"/>
          <w:szCs w:val="20"/>
        </w:rPr>
        <w:t>Solicitação:</w:t>
      </w:r>
      <w:r w:rsidRPr="00D42DE8">
        <w:rPr>
          <w:rFonts w:ascii="Times New Roman" w:hAnsi="Times New Roman" w:cs="Times New Roman"/>
          <w:sz w:val="20"/>
          <w:szCs w:val="20"/>
        </w:rPr>
        <w:t xml:space="preserve"> Serviço de Gráfica</w:t>
      </w:r>
    </w:p>
    <w:p w14:paraId="00E4C662" w14:textId="77777777" w:rsidR="00330BAA" w:rsidRPr="00D42DE8" w:rsidRDefault="00330BAA" w:rsidP="00330BAA">
      <w:pPr>
        <w:rPr>
          <w:rFonts w:ascii="Times New Roman" w:hAnsi="Times New Roman" w:cs="Times New Roman"/>
          <w:sz w:val="20"/>
          <w:szCs w:val="20"/>
        </w:rPr>
      </w:pPr>
      <w:r w:rsidRPr="00D42DE8">
        <w:rPr>
          <w:rFonts w:ascii="Times New Roman" w:hAnsi="Times New Roman" w:cs="Times New Roman"/>
          <w:b/>
          <w:sz w:val="20"/>
          <w:szCs w:val="20"/>
        </w:rPr>
        <w:t>Setor:</w:t>
      </w:r>
      <w:r w:rsidRPr="00D42DE8">
        <w:rPr>
          <w:rFonts w:ascii="Times New Roman" w:hAnsi="Times New Roman" w:cs="Times New Roman"/>
          <w:sz w:val="20"/>
          <w:szCs w:val="20"/>
        </w:rPr>
        <w:t xml:space="preserve"> Compras</w:t>
      </w:r>
    </w:p>
    <w:p w14:paraId="639B58F1" w14:textId="77777777" w:rsidR="00330BAA" w:rsidRPr="00D42DE8" w:rsidRDefault="00330BAA" w:rsidP="00330BAA">
      <w:pPr>
        <w:rPr>
          <w:rFonts w:ascii="Times New Roman" w:hAnsi="Times New Roman" w:cs="Times New Roman"/>
          <w:sz w:val="20"/>
          <w:szCs w:val="20"/>
        </w:rPr>
      </w:pPr>
    </w:p>
    <w:p w14:paraId="59B0105C" w14:textId="77777777" w:rsidR="00330BAA" w:rsidRPr="00D42DE8" w:rsidRDefault="00330BAA" w:rsidP="00330BAA">
      <w:pPr>
        <w:rPr>
          <w:rFonts w:ascii="Times New Roman" w:hAnsi="Times New Roman" w:cs="Times New Roman"/>
          <w:sz w:val="20"/>
          <w:szCs w:val="20"/>
        </w:rPr>
      </w:pPr>
      <w:r w:rsidRPr="00D42DE8">
        <w:rPr>
          <w:rFonts w:ascii="Times New Roman" w:hAnsi="Times New Roman" w:cs="Times New Roman"/>
          <w:sz w:val="20"/>
          <w:szCs w:val="20"/>
        </w:rPr>
        <w:t xml:space="preserve">Venho por meio deste solicitar ao setor de Compras/Licitações a contratação de serviços gráficos para confecção </w:t>
      </w:r>
      <w:r w:rsidRPr="00D42DE8">
        <w:rPr>
          <w:rFonts w:ascii="Times New Roman" w:hAnsi="Times New Roman" w:cs="Times New Roman"/>
          <w:sz w:val="20"/>
          <w:szCs w:val="20"/>
        </w:rPr>
        <w:lastRenderedPageBreak/>
        <w:t>e fornecimento dos materiais institucionais descritos abaixo.</w:t>
      </w:r>
    </w:p>
    <w:p w14:paraId="5270738F" w14:textId="77777777" w:rsidR="00330BAA" w:rsidRPr="00D42DE8" w:rsidRDefault="00330BAA" w:rsidP="00330BAA">
      <w:pPr>
        <w:rPr>
          <w:rFonts w:ascii="Times New Roman" w:hAnsi="Times New Roman" w:cs="Times New Roman"/>
          <w:sz w:val="20"/>
          <w:szCs w:val="20"/>
        </w:rPr>
      </w:pPr>
      <w:r w:rsidRPr="00D42DE8">
        <w:rPr>
          <w:rFonts w:ascii="Times New Roman" w:hAnsi="Times New Roman" w:cs="Times New Roman"/>
          <w:sz w:val="20"/>
          <w:szCs w:val="20"/>
        </w:rPr>
        <w:t>A presente solicitação se justifica pela necessidade de atualização e padronização dos materiais utilizados pelos vereadores e setores administrativos da Câmara Municipal, garantindo melhor identificação institucional, organização dos documentos e qualidade na comunicação oficial.</w:t>
      </w:r>
    </w:p>
    <w:p w14:paraId="3F0E227F" w14:textId="77777777" w:rsidR="00330BAA" w:rsidRPr="00D42DE8" w:rsidRDefault="00330BAA" w:rsidP="00330BAA">
      <w:pPr>
        <w:rPr>
          <w:rFonts w:ascii="Times New Roman" w:hAnsi="Times New Roman" w:cs="Times New Roman"/>
          <w:sz w:val="20"/>
          <w:szCs w:val="20"/>
        </w:rPr>
      </w:pPr>
      <w:r w:rsidRPr="00D42DE8">
        <w:rPr>
          <w:rFonts w:ascii="Times New Roman" w:hAnsi="Times New Roman" w:cs="Times New Roman"/>
          <w:sz w:val="20"/>
          <w:szCs w:val="20"/>
        </w:rPr>
        <w:t>Segue abaixo a descrição dos itens a serem confeccionados e serviços a serem realizados, conforme modelos e medidas anexas:</w:t>
      </w:r>
    </w:p>
    <w:p w14:paraId="1C4E2B0B" w14:textId="77777777" w:rsidR="00330BAA" w:rsidRPr="00D42DE8" w:rsidRDefault="00330BAA" w:rsidP="00330BAA">
      <w:pPr>
        <w:rPr>
          <w:rFonts w:ascii="Times New Roman" w:hAnsi="Times New Roman" w:cs="Times New Roman"/>
          <w:sz w:val="20"/>
          <w:szCs w:val="20"/>
        </w:rPr>
      </w:pPr>
    </w:p>
    <w:p w14:paraId="7DD614B7"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Serviços de impressão da Lei Orgânica do Município:</w:t>
      </w:r>
    </w:p>
    <w:p w14:paraId="18E5BAE0" w14:textId="77777777" w:rsidR="00330BAA" w:rsidRPr="00D42DE8" w:rsidRDefault="00330BAA" w:rsidP="00330BAA">
      <w:pPr>
        <w:pStyle w:val="PargrafodaLista"/>
        <w:rPr>
          <w:rFonts w:ascii="Times New Roman" w:hAnsi="Times New Roman" w:cs="Times New Roman"/>
          <w:sz w:val="20"/>
          <w:szCs w:val="20"/>
        </w:rPr>
      </w:pPr>
      <w:r w:rsidRPr="00D42DE8">
        <w:rPr>
          <w:rFonts w:ascii="Times New Roman" w:hAnsi="Times New Roman" w:cs="Times New Roman"/>
          <w:sz w:val="20"/>
          <w:szCs w:val="20"/>
        </w:rPr>
        <w:t>Serão impressos 200 (duzentos) livros da Lei Orgânica, no formato 17,5 x 25,5 cm fechado. 4x0 papel triplex 250g com verniz total. Miolo 17,5 x 25,5 cm, com aproximadamente 250 páginas, sendo: 07 páginas 4x4 cores e 243 páginas 1x1 em papel sulfite 75g. O arquivo será enviado em formato Word para diagramação.</w:t>
      </w:r>
    </w:p>
    <w:p w14:paraId="403EE9BC" w14:textId="77777777" w:rsidR="00330BAA" w:rsidRPr="00D42DE8" w:rsidRDefault="00330BAA" w:rsidP="00330BAA">
      <w:pPr>
        <w:pStyle w:val="PargrafodaLista"/>
        <w:rPr>
          <w:rFonts w:ascii="Times New Roman" w:hAnsi="Times New Roman" w:cs="Times New Roman"/>
          <w:sz w:val="20"/>
          <w:szCs w:val="20"/>
        </w:rPr>
      </w:pPr>
    </w:p>
    <w:p w14:paraId="48999A47" w14:textId="77777777" w:rsidR="00330BAA" w:rsidRPr="00D42DE8" w:rsidRDefault="00330BAA" w:rsidP="00330BAA">
      <w:pPr>
        <w:pStyle w:val="PargrafodaLista"/>
        <w:rPr>
          <w:rFonts w:ascii="Times New Roman" w:hAnsi="Times New Roman" w:cs="Times New Roman"/>
          <w:sz w:val="20"/>
          <w:szCs w:val="20"/>
        </w:rPr>
      </w:pPr>
    </w:p>
    <w:p w14:paraId="47C06C7C" w14:textId="77777777" w:rsidR="00330BAA" w:rsidRPr="00D42DE8" w:rsidRDefault="00330BAA" w:rsidP="00330BAA">
      <w:pPr>
        <w:pStyle w:val="PargrafodaLista"/>
        <w:rPr>
          <w:rFonts w:ascii="Times New Roman" w:hAnsi="Times New Roman" w:cs="Times New Roman"/>
          <w:sz w:val="20"/>
          <w:szCs w:val="20"/>
        </w:rPr>
      </w:pPr>
    </w:p>
    <w:p w14:paraId="3C0EB0F5"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Serviços de impressão do Regimento Interno da Câmara Municipal:</w:t>
      </w:r>
    </w:p>
    <w:p w14:paraId="1AA76DAA" w14:textId="77777777" w:rsidR="00330BAA" w:rsidRPr="00D42DE8" w:rsidRDefault="00330BAA" w:rsidP="00330BAA">
      <w:pPr>
        <w:pStyle w:val="PargrafodaLista"/>
        <w:rPr>
          <w:rFonts w:ascii="Times New Roman" w:hAnsi="Times New Roman" w:cs="Times New Roman"/>
          <w:sz w:val="20"/>
          <w:szCs w:val="20"/>
        </w:rPr>
      </w:pPr>
      <w:r w:rsidRPr="00D42DE8">
        <w:rPr>
          <w:rFonts w:ascii="Times New Roman" w:hAnsi="Times New Roman" w:cs="Times New Roman"/>
          <w:sz w:val="20"/>
          <w:szCs w:val="20"/>
        </w:rPr>
        <w:t>Serão impressos 200 (duzentos) livros do Regimento Interno no formato 17,5 x 25,5 cm fechado. 4x0 papel triplex 250g com verniz total. Miolo 17,5 x 25,5 cm, com aproximadamente 250 páginas, sendo: 07 páginas 4x4 cores e 243 páginas 1x1 em papel sulfite 75g. O arquivo será enviado em formato Word para diagramação.</w:t>
      </w:r>
    </w:p>
    <w:p w14:paraId="1177ABA8" w14:textId="77777777" w:rsidR="00330BAA" w:rsidRPr="00D42DE8" w:rsidRDefault="00330BAA" w:rsidP="00330BAA">
      <w:pPr>
        <w:rPr>
          <w:rFonts w:ascii="Times New Roman" w:hAnsi="Times New Roman" w:cs="Times New Roman"/>
          <w:sz w:val="20"/>
          <w:szCs w:val="20"/>
        </w:rPr>
      </w:pPr>
    </w:p>
    <w:p w14:paraId="370117DC" w14:textId="77777777" w:rsidR="00330BAA" w:rsidRPr="00D42DE8" w:rsidRDefault="00330BAA" w:rsidP="00330BAA">
      <w:pPr>
        <w:pStyle w:val="PargrafodaLista"/>
        <w:rPr>
          <w:rFonts w:ascii="Times New Roman" w:hAnsi="Times New Roman" w:cs="Times New Roman"/>
          <w:sz w:val="20"/>
          <w:szCs w:val="20"/>
        </w:rPr>
      </w:pPr>
    </w:p>
    <w:p w14:paraId="3FFD343C" w14:textId="77777777" w:rsidR="00330BAA" w:rsidRPr="00D42DE8" w:rsidRDefault="00330BAA" w:rsidP="00330BAA">
      <w:pPr>
        <w:pStyle w:val="PargrafodaLista"/>
        <w:rPr>
          <w:rFonts w:ascii="Times New Roman" w:hAnsi="Times New Roman" w:cs="Times New Roman"/>
          <w:sz w:val="20"/>
          <w:szCs w:val="20"/>
        </w:rPr>
      </w:pPr>
    </w:p>
    <w:p w14:paraId="6FC9C1A1"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500 pastas para contabilidade medindo 23x32,5cm (LxA) na cor verde, conforme modelo em anexo.</w:t>
      </w:r>
    </w:p>
    <w:p w14:paraId="2A16238B" w14:textId="77777777" w:rsidR="00330BAA" w:rsidRPr="00D42DE8" w:rsidRDefault="00330BAA" w:rsidP="00330BAA">
      <w:pPr>
        <w:ind w:firstLine="708"/>
        <w:rPr>
          <w:rFonts w:ascii="Times New Roman" w:hAnsi="Times New Roman" w:cs="Times New Roman"/>
          <w:sz w:val="20"/>
          <w:szCs w:val="20"/>
        </w:rPr>
      </w:pPr>
      <w:r w:rsidRPr="00D42DE8">
        <w:rPr>
          <w:rFonts w:ascii="Times New Roman" w:hAnsi="Times New Roman" w:cs="Times New Roman"/>
          <w:sz w:val="20"/>
          <w:szCs w:val="20"/>
        </w:rPr>
        <w:t>FRENTE (FECHADA):</w:t>
      </w:r>
    </w:p>
    <w:p w14:paraId="2E5E4E42" w14:textId="77777777" w:rsidR="00330BAA" w:rsidRPr="00D42DE8" w:rsidRDefault="00330BAA" w:rsidP="00330BAA">
      <w:pPr>
        <w:pStyle w:val="NormalWeb"/>
        <w:rPr>
          <w:sz w:val="20"/>
          <w:szCs w:val="20"/>
        </w:rPr>
      </w:pPr>
      <w:r w:rsidRPr="00D42DE8">
        <w:rPr>
          <w:sz w:val="20"/>
          <w:szCs w:val="20"/>
        </w:rPr>
        <w:t xml:space="preserve">                                    </w:t>
      </w:r>
      <w:r w:rsidRPr="00D42DE8">
        <w:rPr>
          <w:noProof/>
          <w:sz w:val="20"/>
          <w:szCs w:val="20"/>
        </w:rPr>
        <w:drawing>
          <wp:inline distT="0" distB="0" distL="0" distR="0" wp14:anchorId="283CD5E0" wp14:editId="5B3EAD9D">
            <wp:extent cx="1071350" cy="1357630"/>
            <wp:effectExtent l="0" t="0" r="0" b="0"/>
            <wp:docPr id="4" name="Imagem 4" descr="C:\Users\user\Downloads\WhatsApp Image 2026-04-15 at 14.59.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hatsApp Image 2026-04-15 at 14.59.05.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0819" cy="1382301"/>
                    </a:xfrm>
                    <a:prstGeom prst="rect">
                      <a:avLst/>
                    </a:prstGeom>
                    <a:noFill/>
                    <a:ln>
                      <a:noFill/>
                    </a:ln>
                  </pic:spPr>
                </pic:pic>
              </a:graphicData>
            </a:graphic>
          </wp:inline>
        </w:drawing>
      </w:r>
      <w:r w:rsidRPr="00D42DE8">
        <w:rPr>
          <w:sz w:val="20"/>
          <w:szCs w:val="20"/>
        </w:rPr>
        <w:t xml:space="preserve">      </w:t>
      </w:r>
    </w:p>
    <w:p w14:paraId="72ED0DBE" w14:textId="77777777" w:rsidR="00330BAA" w:rsidRPr="00D42DE8" w:rsidRDefault="00330BAA" w:rsidP="00330BAA">
      <w:pPr>
        <w:pStyle w:val="NormalWeb"/>
        <w:rPr>
          <w:sz w:val="20"/>
          <w:szCs w:val="20"/>
        </w:rPr>
      </w:pPr>
      <w:r w:rsidRPr="00D42DE8">
        <w:rPr>
          <w:sz w:val="20"/>
          <w:szCs w:val="20"/>
        </w:rPr>
        <w:t xml:space="preserve"> </w:t>
      </w:r>
      <w:r w:rsidRPr="00D42DE8">
        <w:rPr>
          <w:sz w:val="20"/>
          <w:szCs w:val="20"/>
        </w:rPr>
        <w:tab/>
        <w:t>ABERTA MEIO:</w:t>
      </w:r>
    </w:p>
    <w:p w14:paraId="0B353514" w14:textId="77777777" w:rsidR="00330BAA" w:rsidRPr="00D42DE8" w:rsidRDefault="00330BAA" w:rsidP="00330BAA">
      <w:pPr>
        <w:pStyle w:val="NormalWeb"/>
        <w:rPr>
          <w:sz w:val="20"/>
          <w:szCs w:val="20"/>
        </w:rPr>
      </w:pPr>
      <w:r w:rsidRPr="00D42DE8">
        <w:rPr>
          <w:noProof/>
          <w:sz w:val="20"/>
          <w:szCs w:val="20"/>
        </w:rPr>
        <w:t xml:space="preserve">                            </w:t>
      </w:r>
      <w:r w:rsidRPr="00D42DE8">
        <w:rPr>
          <w:noProof/>
          <w:sz w:val="20"/>
          <w:szCs w:val="20"/>
        </w:rPr>
        <w:drawing>
          <wp:inline distT="0" distB="0" distL="0" distR="0" wp14:anchorId="4AB5AD34" wp14:editId="41D31E50">
            <wp:extent cx="1596788" cy="995680"/>
            <wp:effectExtent l="0" t="0" r="3810" b="0"/>
            <wp:docPr id="5" name="Imagem 5" descr="C:\Users\user\Downloads\WhatsApp Image 2026-04-15 at 14.59.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hatsApp Image 2026-04-15 at 14.59.25.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29456" cy="1016050"/>
                    </a:xfrm>
                    <a:prstGeom prst="rect">
                      <a:avLst/>
                    </a:prstGeom>
                    <a:noFill/>
                    <a:ln>
                      <a:noFill/>
                    </a:ln>
                  </pic:spPr>
                </pic:pic>
              </a:graphicData>
            </a:graphic>
          </wp:inline>
        </w:drawing>
      </w:r>
    </w:p>
    <w:p w14:paraId="1341E7E8"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pastas para secretaria medindo 23x32,5cm (LxA) na cor pardo, conforme modelo em anexo.</w:t>
      </w:r>
    </w:p>
    <w:p w14:paraId="18734FA6" w14:textId="77777777" w:rsidR="0052653A" w:rsidRDefault="0052653A" w:rsidP="00330BAA">
      <w:pPr>
        <w:ind w:firstLine="708"/>
        <w:rPr>
          <w:rFonts w:ascii="Times New Roman" w:hAnsi="Times New Roman" w:cs="Times New Roman"/>
          <w:sz w:val="20"/>
          <w:szCs w:val="20"/>
        </w:rPr>
      </w:pPr>
    </w:p>
    <w:p w14:paraId="50CFB4B5" w14:textId="77777777" w:rsidR="0052653A" w:rsidRDefault="0052653A" w:rsidP="00330BAA">
      <w:pPr>
        <w:ind w:firstLine="708"/>
        <w:rPr>
          <w:rFonts w:ascii="Times New Roman" w:hAnsi="Times New Roman" w:cs="Times New Roman"/>
          <w:sz w:val="20"/>
          <w:szCs w:val="20"/>
        </w:rPr>
      </w:pPr>
    </w:p>
    <w:p w14:paraId="626A6621" w14:textId="1AC348E2" w:rsidR="00330BAA" w:rsidRPr="00D42DE8" w:rsidRDefault="00330BAA" w:rsidP="00330BAA">
      <w:pPr>
        <w:ind w:firstLine="708"/>
        <w:rPr>
          <w:rFonts w:ascii="Times New Roman" w:hAnsi="Times New Roman" w:cs="Times New Roman"/>
          <w:sz w:val="20"/>
          <w:szCs w:val="20"/>
        </w:rPr>
      </w:pPr>
      <w:r w:rsidRPr="00D42DE8">
        <w:rPr>
          <w:rFonts w:ascii="Times New Roman" w:hAnsi="Times New Roman" w:cs="Times New Roman"/>
          <w:sz w:val="20"/>
          <w:szCs w:val="20"/>
        </w:rPr>
        <w:t>FRENTE (FECHADA):</w:t>
      </w:r>
    </w:p>
    <w:p w14:paraId="26DCD855" w14:textId="77777777" w:rsidR="00330BAA" w:rsidRPr="00D42DE8" w:rsidRDefault="00330BAA" w:rsidP="00330BAA">
      <w:pPr>
        <w:pStyle w:val="NormalWeb"/>
        <w:rPr>
          <w:noProof/>
          <w:sz w:val="20"/>
          <w:szCs w:val="20"/>
        </w:rPr>
      </w:pPr>
      <w:r w:rsidRPr="00D42DE8">
        <w:rPr>
          <w:noProof/>
          <w:sz w:val="20"/>
          <w:szCs w:val="20"/>
        </w:rPr>
        <w:lastRenderedPageBreak/>
        <w:t xml:space="preserve">                                               </w:t>
      </w:r>
      <w:r w:rsidRPr="00D42DE8">
        <w:rPr>
          <w:noProof/>
          <w:sz w:val="20"/>
          <w:szCs w:val="20"/>
        </w:rPr>
        <w:drawing>
          <wp:inline distT="0" distB="0" distL="0" distR="0" wp14:anchorId="5FF66E3D" wp14:editId="7E7AA32E">
            <wp:extent cx="1207827" cy="1357630"/>
            <wp:effectExtent l="0" t="0" r="0" b="0"/>
            <wp:docPr id="7" name="Imagem 7" descr="C:\Users\user\Downloads\WhatsApp Image 2026-04-15 at 15.0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hatsApp Image 2026-04-15 at 15.08.37.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19321" cy="1370549"/>
                    </a:xfrm>
                    <a:prstGeom prst="rect">
                      <a:avLst/>
                    </a:prstGeom>
                    <a:noFill/>
                    <a:ln>
                      <a:noFill/>
                    </a:ln>
                  </pic:spPr>
                </pic:pic>
              </a:graphicData>
            </a:graphic>
          </wp:inline>
        </w:drawing>
      </w:r>
    </w:p>
    <w:p w14:paraId="0163EE47" w14:textId="77777777" w:rsidR="00330BAA" w:rsidRPr="00D42DE8" w:rsidRDefault="00330BAA" w:rsidP="00330BAA">
      <w:pPr>
        <w:pStyle w:val="NormalWeb"/>
        <w:rPr>
          <w:sz w:val="20"/>
          <w:szCs w:val="20"/>
        </w:rPr>
      </w:pPr>
      <w:r w:rsidRPr="00D42DE8">
        <w:rPr>
          <w:sz w:val="20"/>
          <w:szCs w:val="20"/>
        </w:rPr>
        <w:t>ABERTA MEIO:</w:t>
      </w:r>
    </w:p>
    <w:p w14:paraId="71B8D283" w14:textId="77777777" w:rsidR="00330BAA" w:rsidRPr="00D42DE8" w:rsidRDefault="00330BAA" w:rsidP="00330BAA">
      <w:pPr>
        <w:pStyle w:val="NormalWeb"/>
        <w:rPr>
          <w:sz w:val="20"/>
          <w:szCs w:val="20"/>
        </w:rPr>
      </w:pPr>
      <w:r w:rsidRPr="00D42DE8">
        <w:rPr>
          <w:sz w:val="20"/>
          <w:szCs w:val="20"/>
        </w:rPr>
        <w:t xml:space="preserve">               </w:t>
      </w:r>
      <w:r w:rsidRPr="00D42DE8">
        <w:rPr>
          <w:noProof/>
          <w:sz w:val="20"/>
          <w:szCs w:val="20"/>
        </w:rPr>
        <w:drawing>
          <wp:inline distT="0" distB="0" distL="0" distR="0" wp14:anchorId="13A9450C" wp14:editId="4B545CD8">
            <wp:extent cx="1392072" cy="1241425"/>
            <wp:effectExtent l="0" t="0" r="0" b="0"/>
            <wp:docPr id="8" name="Imagem 8" descr="C:\Users\user\Downloads\WhatsApp Image 2026-04-15 at 15.08.3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WhatsApp Image 2026-04-15 at 15.08.37 (1).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04947" cy="1252907"/>
                    </a:xfrm>
                    <a:prstGeom prst="rect">
                      <a:avLst/>
                    </a:prstGeom>
                    <a:noFill/>
                    <a:ln>
                      <a:noFill/>
                    </a:ln>
                  </pic:spPr>
                </pic:pic>
              </a:graphicData>
            </a:graphic>
          </wp:inline>
        </w:drawing>
      </w:r>
    </w:p>
    <w:p w14:paraId="5A70D8AF"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Adalcino Antônio Gomes “Darço”, frente e verso, conforme modelo em anexo:</w:t>
      </w:r>
    </w:p>
    <w:p w14:paraId="439EC03A" w14:textId="77777777" w:rsidR="00330BAA" w:rsidRPr="00D42DE8" w:rsidRDefault="00330BAA" w:rsidP="00330BAA">
      <w:pPr>
        <w:rPr>
          <w:rFonts w:ascii="Times New Roman" w:hAnsi="Times New Roman" w:cs="Times New Roman"/>
          <w:sz w:val="20"/>
          <w:szCs w:val="20"/>
        </w:rPr>
      </w:pPr>
    </w:p>
    <w:p w14:paraId="3C413E06" w14:textId="77777777" w:rsidR="00330BAA" w:rsidRPr="00D42DE8" w:rsidRDefault="00330BAA" w:rsidP="00330BAA">
      <w:pPr>
        <w:pStyle w:val="NormalWeb"/>
        <w:ind w:left="1410"/>
        <w:rPr>
          <w:sz w:val="20"/>
          <w:szCs w:val="20"/>
        </w:rPr>
      </w:pPr>
      <w:r w:rsidRPr="00D42DE8">
        <w:rPr>
          <w:sz w:val="20"/>
          <w:szCs w:val="20"/>
        </w:rPr>
        <w:t xml:space="preserve">                   </w:t>
      </w:r>
      <w:r w:rsidRPr="00D42DE8">
        <w:rPr>
          <w:noProof/>
          <w:sz w:val="20"/>
          <w:szCs w:val="20"/>
        </w:rPr>
        <w:drawing>
          <wp:inline distT="0" distB="0" distL="0" distR="0" wp14:anchorId="7C92CBD6" wp14:editId="2AF4D3DE">
            <wp:extent cx="2210937" cy="2701925"/>
            <wp:effectExtent l="0" t="0" r="0" b="3175"/>
            <wp:docPr id="2" name="Imagem 2" descr="C:\Users\user\Downloads\MODELO PARA APROVAÇÃO CARTÕES VEREADORES - DARÇO.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MODELO PARA APROVAÇÃO CARTÕES VEREADORES - DARÇO.jpg.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17448" cy="2709882"/>
                    </a:xfrm>
                    <a:prstGeom prst="rect">
                      <a:avLst/>
                    </a:prstGeom>
                    <a:noFill/>
                    <a:ln>
                      <a:noFill/>
                    </a:ln>
                  </pic:spPr>
                </pic:pic>
              </a:graphicData>
            </a:graphic>
          </wp:inline>
        </w:drawing>
      </w:r>
    </w:p>
    <w:p w14:paraId="2DF53490" w14:textId="77777777" w:rsidR="00330BAA" w:rsidRPr="00D42DE8" w:rsidRDefault="00330BAA" w:rsidP="00330BAA">
      <w:pPr>
        <w:pStyle w:val="PargrafodaLista"/>
        <w:ind w:left="1410"/>
        <w:rPr>
          <w:rFonts w:ascii="Times New Roman" w:hAnsi="Times New Roman" w:cs="Times New Roman"/>
          <w:sz w:val="20"/>
          <w:szCs w:val="20"/>
        </w:rPr>
      </w:pPr>
    </w:p>
    <w:p w14:paraId="0AEC8C6D" w14:textId="77777777" w:rsidR="00330BAA" w:rsidRPr="00D42DE8" w:rsidRDefault="00330BAA" w:rsidP="00330BAA">
      <w:pPr>
        <w:rPr>
          <w:rFonts w:ascii="Times New Roman" w:hAnsi="Times New Roman" w:cs="Times New Roman"/>
          <w:sz w:val="20"/>
          <w:szCs w:val="20"/>
        </w:rPr>
      </w:pPr>
    </w:p>
    <w:p w14:paraId="2FD3EA9F"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Ana Thereza Prudente Cartolano Castro “Ana Cartolano” frente e verso, conforme modelo em anexo:</w:t>
      </w:r>
    </w:p>
    <w:p w14:paraId="6FDC9200" w14:textId="77777777" w:rsidR="00330BAA" w:rsidRPr="00D42DE8" w:rsidRDefault="00330BAA" w:rsidP="00330BAA">
      <w:pPr>
        <w:pStyle w:val="NormalWeb"/>
        <w:ind w:left="1410"/>
        <w:rPr>
          <w:sz w:val="20"/>
          <w:szCs w:val="20"/>
        </w:rPr>
      </w:pPr>
      <w:r w:rsidRPr="00D42DE8">
        <w:rPr>
          <w:sz w:val="20"/>
          <w:szCs w:val="20"/>
        </w:rPr>
        <w:lastRenderedPageBreak/>
        <w:t xml:space="preserve">              </w:t>
      </w:r>
      <w:r w:rsidRPr="00D42DE8">
        <w:rPr>
          <w:noProof/>
          <w:sz w:val="20"/>
          <w:szCs w:val="20"/>
        </w:rPr>
        <w:drawing>
          <wp:inline distT="0" distB="0" distL="0" distR="0" wp14:anchorId="4FE31DE7" wp14:editId="35417366">
            <wp:extent cx="2162601" cy="2271260"/>
            <wp:effectExtent l="0" t="0" r="0" b="0"/>
            <wp:docPr id="3" name="Imagem 3" descr="C:\Users\user\Downloads\MODELO PARA APROVAÇÃO CARTÕES VEREADORES - ANA CARTOLANO.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MODELO PARA APROVAÇÃO CARTÕES VEREADORES - ANA CARTOLANO.jpg.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78271" cy="2287718"/>
                    </a:xfrm>
                    <a:prstGeom prst="rect">
                      <a:avLst/>
                    </a:prstGeom>
                    <a:noFill/>
                    <a:ln>
                      <a:noFill/>
                    </a:ln>
                  </pic:spPr>
                </pic:pic>
              </a:graphicData>
            </a:graphic>
          </wp:inline>
        </w:drawing>
      </w:r>
    </w:p>
    <w:p w14:paraId="4BDE1976" w14:textId="77777777" w:rsidR="00330BAA" w:rsidRPr="00D42DE8" w:rsidRDefault="00330BAA" w:rsidP="00330BAA">
      <w:pPr>
        <w:pStyle w:val="NormalWeb"/>
        <w:rPr>
          <w:sz w:val="20"/>
          <w:szCs w:val="20"/>
        </w:rPr>
      </w:pPr>
    </w:p>
    <w:p w14:paraId="22839C82" w14:textId="77777777" w:rsidR="00330BAA" w:rsidRPr="00D42DE8" w:rsidRDefault="00330BAA" w:rsidP="00330BAA">
      <w:pPr>
        <w:pStyle w:val="PargrafodaLista"/>
        <w:ind w:left="1410"/>
        <w:rPr>
          <w:rFonts w:ascii="Times New Roman" w:hAnsi="Times New Roman" w:cs="Times New Roman"/>
          <w:sz w:val="20"/>
          <w:szCs w:val="20"/>
        </w:rPr>
      </w:pPr>
    </w:p>
    <w:p w14:paraId="2E17FC7F"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Enir Ferreira de Lima “Juninho da Padaria” frente e verso, conforme modelo em anexo:</w:t>
      </w:r>
    </w:p>
    <w:p w14:paraId="69004E7D" w14:textId="63898810" w:rsidR="00330BAA" w:rsidRPr="00D42DE8" w:rsidRDefault="00330BAA" w:rsidP="00330BAA">
      <w:pPr>
        <w:pStyle w:val="NormalWeb"/>
        <w:ind w:left="720"/>
        <w:rPr>
          <w:sz w:val="20"/>
          <w:szCs w:val="20"/>
        </w:rPr>
      </w:pPr>
      <w:r w:rsidRPr="00D42DE8">
        <w:rPr>
          <w:sz w:val="20"/>
          <w:szCs w:val="20"/>
        </w:rPr>
        <w:t xml:space="preserve">                         </w:t>
      </w:r>
      <w:r w:rsidRPr="00D42DE8">
        <w:rPr>
          <w:noProof/>
          <w:sz w:val="20"/>
          <w:szCs w:val="20"/>
        </w:rPr>
        <w:drawing>
          <wp:inline distT="0" distB="0" distL="0" distR="0" wp14:anchorId="0E379663" wp14:editId="67474C27">
            <wp:extent cx="1985456" cy="2319367"/>
            <wp:effectExtent l="0" t="0" r="0" b="5080"/>
            <wp:docPr id="9" name="Imagem 9" descr="C:\Users\user\Downloads\MODELO PARA APROVAÇÃO CARTÕES VEREADORES - JUNINHO DA PADARIA.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MODELO PARA APROVAÇÃO CARTÕES VEREADORES - JUNINHO DA PADARIA.jpg.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94759" cy="2330235"/>
                    </a:xfrm>
                    <a:prstGeom prst="rect">
                      <a:avLst/>
                    </a:prstGeom>
                    <a:noFill/>
                    <a:ln>
                      <a:noFill/>
                    </a:ln>
                  </pic:spPr>
                </pic:pic>
              </a:graphicData>
            </a:graphic>
          </wp:inline>
        </w:drawing>
      </w:r>
    </w:p>
    <w:p w14:paraId="4BD00686" w14:textId="77777777" w:rsidR="00330BAA" w:rsidRPr="00D42DE8" w:rsidRDefault="00330BAA" w:rsidP="00330BAA">
      <w:pPr>
        <w:pStyle w:val="PargrafodaLista"/>
        <w:ind w:left="1410"/>
        <w:rPr>
          <w:rFonts w:ascii="Times New Roman" w:hAnsi="Times New Roman" w:cs="Times New Roman"/>
          <w:sz w:val="20"/>
          <w:szCs w:val="20"/>
        </w:rPr>
      </w:pPr>
    </w:p>
    <w:p w14:paraId="069718DA" w14:textId="77777777" w:rsidR="00330BAA" w:rsidRPr="00D42DE8" w:rsidRDefault="00330BAA" w:rsidP="00330BAA">
      <w:pPr>
        <w:pStyle w:val="PargrafodaLista"/>
        <w:ind w:left="1410"/>
        <w:rPr>
          <w:rFonts w:ascii="Times New Roman" w:hAnsi="Times New Roman" w:cs="Times New Roman"/>
          <w:sz w:val="20"/>
          <w:szCs w:val="20"/>
        </w:rPr>
      </w:pPr>
    </w:p>
    <w:p w14:paraId="6DA11253" w14:textId="77777777" w:rsidR="00330BAA" w:rsidRPr="00D42DE8" w:rsidRDefault="00330BAA" w:rsidP="00330BAA">
      <w:pPr>
        <w:pStyle w:val="PargrafodaLista"/>
        <w:ind w:left="1410"/>
        <w:rPr>
          <w:rFonts w:ascii="Times New Roman" w:hAnsi="Times New Roman" w:cs="Times New Roman"/>
          <w:sz w:val="20"/>
          <w:szCs w:val="20"/>
        </w:rPr>
      </w:pPr>
    </w:p>
    <w:p w14:paraId="5748DDA8"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Fernando do Vale Borges “Fernando Sorriso” frente e verso, conforme modelo em anexo:</w:t>
      </w:r>
    </w:p>
    <w:p w14:paraId="216C5844" w14:textId="77777777" w:rsidR="00330BAA" w:rsidRPr="00D42DE8" w:rsidRDefault="00330BAA" w:rsidP="00330BAA">
      <w:pPr>
        <w:pStyle w:val="NormalWeb"/>
        <w:ind w:left="720"/>
        <w:rPr>
          <w:sz w:val="20"/>
          <w:szCs w:val="20"/>
        </w:rPr>
      </w:pPr>
      <w:r w:rsidRPr="00D42DE8">
        <w:rPr>
          <w:sz w:val="20"/>
          <w:szCs w:val="20"/>
        </w:rPr>
        <w:lastRenderedPageBreak/>
        <w:t xml:space="preserve">                    </w:t>
      </w:r>
      <w:r w:rsidRPr="00D42DE8">
        <w:rPr>
          <w:noProof/>
          <w:sz w:val="20"/>
          <w:szCs w:val="20"/>
        </w:rPr>
        <w:drawing>
          <wp:inline distT="0" distB="0" distL="0" distR="0" wp14:anchorId="289DA2CD" wp14:editId="44D9816F">
            <wp:extent cx="2210937" cy="2448560"/>
            <wp:effectExtent l="0" t="0" r="0" b="8890"/>
            <wp:docPr id="10" name="Imagem 10" descr="C:\Users\user\Downloads\MODELO PARA APROVAÇÃO CARTÕES VEREADORES - FERNANDO SORRISO.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ownloads\MODELO PARA APROVAÇÃO CARTÕES VEREADORES - FERNANDO SORRISO.jpg.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0577" cy="2481385"/>
                    </a:xfrm>
                    <a:prstGeom prst="rect">
                      <a:avLst/>
                    </a:prstGeom>
                    <a:noFill/>
                    <a:ln>
                      <a:noFill/>
                    </a:ln>
                  </pic:spPr>
                </pic:pic>
              </a:graphicData>
            </a:graphic>
          </wp:inline>
        </w:drawing>
      </w:r>
    </w:p>
    <w:p w14:paraId="5482E133" w14:textId="77777777" w:rsidR="00330BAA" w:rsidRPr="00D42DE8" w:rsidRDefault="00330BAA" w:rsidP="00330BAA">
      <w:pPr>
        <w:pStyle w:val="PargrafodaLista"/>
        <w:rPr>
          <w:rFonts w:ascii="Times New Roman" w:hAnsi="Times New Roman" w:cs="Times New Roman"/>
          <w:sz w:val="20"/>
          <w:szCs w:val="20"/>
        </w:rPr>
      </w:pPr>
    </w:p>
    <w:p w14:paraId="7C3B1652" w14:textId="77777777" w:rsidR="00330BAA" w:rsidRPr="00D42DE8" w:rsidRDefault="00330BAA" w:rsidP="00330BAA">
      <w:pPr>
        <w:rPr>
          <w:rFonts w:ascii="Times New Roman" w:hAnsi="Times New Roman" w:cs="Times New Roman"/>
          <w:sz w:val="20"/>
          <w:szCs w:val="20"/>
        </w:rPr>
      </w:pPr>
    </w:p>
    <w:p w14:paraId="01D4332A" w14:textId="77777777" w:rsidR="00330BAA" w:rsidRPr="00D42DE8" w:rsidRDefault="00330BAA" w:rsidP="00330BAA">
      <w:pPr>
        <w:pStyle w:val="PargrafodaLista"/>
        <w:rPr>
          <w:rFonts w:ascii="Times New Roman" w:hAnsi="Times New Roman" w:cs="Times New Roman"/>
          <w:sz w:val="20"/>
          <w:szCs w:val="20"/>
        </w:rPr>
      </w:pPr>
    </w:p>
    <w:p w14:paraId="44BB90F9" w14:textId="77777777" w:rsidR="00330BAA" w:rsidRPr="00D42DE8" w:rsidRDefault="00330BAA" w:rsidP="00330BAA">
      <w:pPr>
        <w:pStyle w:val="PargrafodaLista"/>
        <w:rPr>
          <w:rFonts w:ascii="Times New Roman" w:hAnsi="Times New Roman" w:cs="Times New Roman"/>
          <w:sz w:val="20"/>
          <w:szCs w:val="20"/>
        </w:rPr>
      </w:pPr>
    </w:p>
    <w:p w14:paraId="6AB57B92" w14:textId="77777777" w:rsidR="00330BAA" w:rsidRPr="00D42DE8" w:rsidRDefault="00330BAA" w:rsidP="00330BAA">
      <w:pPr>
        <w:pStyle w:val="PargrafodaLista"/>
        <w:rPr>
          <w:rFonts w:ascii="Times New Roman" w:hAnsi="Times New Roman" w:cs="Times New Roman"/>
          <w:sz w:val="20"/>
          <w:szCs w:val="20"/>
        </w:rPr>
      </w:pPr>
    </w:p>
    <w:p w14:paraId="4F527C16"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Gerson Périco Júnior “Gerson da Vegas”, frente e verso, conforme modelo em anexo:</w:t>
      </w:r>
    </w:p>
    <w:p w14:paraId="2A6F2EFC" w14:textId="77777777" w:rsidR="00330BAA" w:rsidRPr="00D42DE8" w:rsidRDefault="00330BAA" w:rsidP="00330BAA">
      <w:pPr>
        <w:pStyle w:val="NormalWeb"/>
        <w:ind w:left="360"/>
        <w:rPr>
          <w:noProof/>
          <w:sz w:val="20"/>
          <w:szCs w:val="20"/>
        </w:rPr>
      </w:pPr>
      <w:r w:rsidRPr="00D42DE8">
        <w:rPr>
          <w:noProof/>
          <w:sz w:val="20"/>
          <w:szCs w:val="20"/>
        </w:rPr>
        <w:t xml:space="preserve">                         </w:t>
      </w:r>
    </w:p>
    <w:p w14:paraId="03C0702E" w14:textId="51CDB350" w:rsidR="00330BAA" w:rsidRPr="00D42DE8" w:rsidRDefault="00330BAA" w:rsidP="00D42DE8">
      <w:pPr>
        <w:pStyle w:val="NormalWeb"/>
        <w:ind w:left="360"/>
        <w:rPr>
          <w:sz w:val="20"/>
          <w:szCs w:val="20"/>
        </w:rPr>
      </w:pPr>
      <w:r w:rsidRPr="00D42DE8">
        <w:rPr>
          <w:noProof/>
          <w:sz w:val="20"/>
          <w:szCs w:val="20"/>
        </w:rPr>
        <w:t xml:space="preserve">                            </w:t>
      </w:r>
      <w:r w:rsidRPr="00D42DE8">
        <w:rPr>
          <w:noProof/>
          <w:sz w:val="20"/>
          <w:szCs w:val="20"/>
        </w:rPr>
        <w:drawing>
          <wp:inline distT="0" distB="0" distL="0" distR="0" wp14:anchorId="118746CD" wp14:editId="01AC2A25">
            <wp:extent cx="2067635" cy="2312670"/>
            <wp:effectExtent l="0" t="0" r="8890" b="0"/>
            <wp:docPr id="11" name="Imagem 11" descr="C:\Users\user\Downloads\MODELO PARA APROVAÇÃO CARTÕES VEREADORES - GERSON DA VEGAS.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ownloads\MODELO PARA APROVAÇÃO CARTÕES VEREADORES - GERSON DA VEGAS.jpg.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75076" cy="2320993"/>
                    </a:xfrm>
                    <a:prstGeom prst="rect">
                      <a:avLst/>
                    </a:prstGeom>
                    <a:noFill/>
                    <a:ln>
                      <a:noFill/>
                    </a:ln>
                  </pic:spPr>
                </pic:pic>
              </a:graphicData>
            </a:graphic>
          </wp:inline>
        </w:drawing>
      </w:r>
    </w:p>
    <w:p w14:paraId="089C53CE" w14:textId="77777777" w:rsidR="00330BAA" w:rsidRPr="00D42DE8" w:rsidRDefault="00330BAA" w:rsidP="00330BAA">
      <w:pPr>
        <w:pStyle w:val="PargrafodaLista"/>
        <w:ind w:left="1410"/>
        <w:rPr>
          <w:rFonts w:ascii="Times New Roman" w:hAnsi="Times New Roman" w:cs="Times New Roman"/>
          <w:sz w:val="20"/>
          <w:szCs w:val="20"/>
        </w:rPr>
      </w:pPr>
    </w:p>
    <w:p w14:paraId="7047B710" w14:textId="77777777" w:rsidR="00330BAA" w:rsidRPr="00D42DE8" w:rsidRDefault="00330BAA" w:rsidP="00330BAA">
      <w:pPr>
        <w:pStyle w:val="PargrafodaLista"/>
        <w:ind w:left="1410"/>
        <w:rPr>
          <w:rFonts w:ascii="Times New Roman" w:hAnsi="Times New Roman" w:cs="Times New Roman"/>
          <w:sz w:val="20"/>
          <w:szCs w:val="20"/>
        </w:rPr>
      </w:pPr>
    </w:p>
    <w:p w14:paraId="0A46C79E"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Jerônimo Romualdo Batista Filho “Jerominho Enfermeiro”, frente e verso, conforme modelo em anexo:</w:t>
      </w:r>
    </w:p>
    <w:p w14:paraId="5864B3F7" w14:textId="77777777" w:rsidR="00330BAA" w:rsidRPr="00D42DE8" w:rsidRDefault="00330BAA" w:rsidP="00330BAA">
      <w:pPr>
        <w:pStyle w:val="NormalWeb"/>
        <w:ind w:left="360"/>
        <w:rPr>
          <w:sz w:val="20"/>
          <w:szCs w:val="20"/>
        </w:rPr>
      </w:pPr>
      <w:r w:rsidRPr="00D42DE8">
        <w:rPr>
          <w:sz w:val="20"/>
          <w:szCs w:val="20"/>
        </w:rPr>
        <w:lastRenderedPageBreak/>
        <w:t xml:space="preserve">                           </w:t>
      </w:r>
      <w:r w:rsidRPr="00D42DE8">
        <w:rPr>
          <w:noProof/>
          <w:sz w:val="20"/>
          <w:szCs w:val="20"/>
        </w:rPr>
        <w:drawing>
          <wp:inline distT="0" distB="0" distL="0" distR="0" wp14:anchorId="4974DD29" wp14:editId="0D2C9065">
            <wp:extent cx="2040341" cy="2462655"/>
            <wp:effectExtent l="0" t="0" r="0" b="0"/>
            <wp:docPr id="12" name="Imagem 12" descr="C:\Users\user\Downloads\MODELO PARA APROVAÇÃO CARTÕES VEREADORES - JEROMINHO.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ownloads\MODELO PARA APROVAÇÃO CARTÕES VEREADORES - JEROMINHO.jpg.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48671" cy="2472710"/>
                    </a:xfrm>
                    <a:prstGeom prst="rect">
                      <a:avLst/>
                    </a:prstGeom>
                    <a:noFill/>
                    <a:ln>
                      <a:noFill/>
                    </a:ln>
                  </pic:spPr>
                </pic:pic>
              </a:graphicData>
            </a:graphic>
          </wp:inline>
        </w:drawing>
      </w:r>
    </w:p>
    <w:p w14:paraId="25D95A7A" w14:textId="77777777" w:rsidR="00330BAA" w:rsidRPr="00D42DE8" w:rsidRDefault="00330BAA" w:rsidP="00330BAA">
      <w:pPr>
        <w:rPr>
          <w:rFonts w:ascii="Times New Roman" w:hAnsi="Times New Roman" w:cs="Times New Roman"/>
          <w:sz w:val="20"/>
          <w:szCs w:val="20"/>
        </w:rPr>
      </w:pPr>
    </w:p>
    <w:p w14:paraId="1E70CE78" w14:textId="77777777" w:rsidR="00330BAA" w:rsidRPr="00D42DE8" w:rsidRDefault="00330BAA" w:rsidP="00330BAA">
      <w:pPr>
        <w:pStyle w:val="PargrafodaLista"/>
        <w:rPr>
          <w:rFonts w:ascii="Times New Roman" w:hAnsi="Times New Roman" w:cs="Times New Roman"/>
          <w:sz w:val="20"/>
          <w:szCs w:val="20"/>
        </w:rPr>
      </w:pPr>
    </w:p>
    <w:p w14:paraId="68AD8465" w14:textId="77777777" w:rsidR="00330BAA" w:rsidRPr="00D42DE8" w:rsidRDefault="00330BAA" w:rsidP="00330BAA">
      <w:pPr>
        <w:pStyle w:val="PargrafodaLista"/>
        <w:ind w:left="1410"/>
        <w:rPr>
          <w:rFonts w:ascii="Times New Roman" w:hAnsi="Times New Roman" w:cs="Times New Roman"/>
          <w:sz w:val="20"/>
          <w:szCs w:val="20"/>
        </w:rPr>
      </w:pPr>
    </w:p>
    <w:p w14:paraId="63BCF65F"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Josenildo Soares de Melo “Cupim da Aroeira” frente e verso, conforme modelo em anexo:</w:t>
      </w:r>
    </w:p>
    <w:p w14:paraId="1666CE30" w14:textId="61E84B59" w:rsidR="00330BAA" w:rsidRPr="00D42DE8" w:rsidRDefault="00330BAA" w:rsidP="00330BAA">
      <w:pPr>
        <w:pStyle w:val="NormalWeb"/>
        <w:ind w:left="360"/>
        <w:rPr>
          <w:sz w:val="20"/>
          <w:szCs w:val="20"/>
        </w:rPr>
      </w:pPr>
      <w:r w:rsidRPr="00D42DE8">
        <w:rPr>
          <w:sz w:val="20"/>
          <w:szCs w:val="20"/>
        </w:rPr>
        <w:t xml:space="preserve">                             </w:t>
      </w:r>
      <w:r w:rsidRPr="00D42DE8">
        <w:rPr>
          <w:noProof/>
          <w:sz w:val="20"/>
          <w:szCs w:val="20"/>
        </w:rPr>
        <w:drawing>
          <wp:inline distT="0" distB="0" distL="0" distR="0" wp14:anchorId="1CDB445F" wp14:editId="0268E52D">
            <wp:extent cx="2149522" cy="2674620"/>
            <wp:effectExtent l="0" t="0" r="3175" b="0"/>
            <wp:docPr id="13" name="Imagem 13" descr="C:\Users\user\Downloads\MODELO PARA APROVAÇÃO CARTÕES VEREADORES - CUPIM DA AROEIRA.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ownloads\MODELO PARA APROVAÇÃO CARTÕES VEREADORES - CUPIM DA AROEIRA.jpg.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55844" cy="2682487"/>
                    </a:xfrm>
                    <a:prstGeom prst="rect">
                      <a:avLst/>
                    </a:prstGeom>
                    <a:noFill/>
                    <a:ln>
                      <a:noFill/>
                    </a:ln>
                  </pic:spPr>
                </pic:pic>
              </a:graphicData>
            </a:graphic>
          </wp:inline>
        </w:drawing>
      </w:r>
    </w:p>
    <w:p w14:paraId="0100D42B" w14:textId="77777777" w:rsidR="00330BAA" w:rsidRPr="00D42DE8" w:rsidRDefault="00330BAA" w:rsidP="00330BAA">
      <w:pPr>
        <w:pStyle w:val="PargrafodaLista"/>
        <w:rPr>
          <w:rFonts w:ascii="Times New Roman" w:hAnsi="Times New Roman" w:cs="Times New Roman"/>
          <w:sz w:val="20"/>
          <w:szCs w:val="20"/>
        </w:rPr>
      </w:pPr>
    </w:p>
    <w:p w14:paraId="17D8291A" w14:textId="77777777" w:rsidR="00330BAA" w:rsidRPr="00D42DE8" w:rsidRDefault="00330BAA" w:rsidP="00330BAA">
      <w:pPr>
        <w:pStyle w:val="PargrafodaLista"/>
        <w:ind w:left="1410"/>
        <w:rPr>
          <w:rFonts w:ascii="Times New Roman" w:hAnsi="Times New Roman" w:cs="Times New Roman"/>
          <w:sz w:val="20"/>
          <w:szCs w:val="20"/>
        </w:rPr>
      </w:pPr>
    </w:p>
    <w:p w14:paraId="5AAD75C1"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Kézia Noemi Gomes “Kézia Gomes” frente e verso, conforme modelo em anexo:</w:t>
      </w:r>
    </w:p>
    <w:p w14:paraId="4B8B5201" w14:textId="77777777" w:rsidR="00330BAA" w:rsidRPr="00D42DE8" w:rsidRDefault="00330BAA" w:rsidP="00330BAA">
      <w:pPr>
        <w:pStyle w:val="PargrafodaLista"/>
        <w:rPr>
          <w:rFonts w:ascii="Times New Roman" w:hAnsi="Times New Roman" w:cs="Times New Roman"/>
          <w:sz w:val="20"/>
          <w:szCs w:val="20"/>
        </w:rPr>
      </w:pPr>
    </w:p>
    <w:p w14:paraId="3AD5CD46" w14:textId="77777777" w:rsidR="00330BAA" w:rsidRPr="00D42DE8" w:rsidRDefault="00330BAA" w:rsidP="00330BAA">
      <w:pPr>
        <w:spacing w:before="100" w:beforeAutospacing="1" w:after="100" w:afterAutospacing="1"/>
        <w:rPr>
          <w:rFonts w:ascii="Times New Roman" w:eastAsia="Times New Roman" w:hAnsi="Times New Roman" w:cs="Times New Roman"/>
          <w:sz w:val="20"/>
          <w:szCs w:val="20"/>
          <w:lang w:eastAsia="pt-BR"/>
        </w:rPr>
      </w:pPr>
      <w:r w:rsidRPr="00D42DE8">
        <w:rPr>
          <w:rFonts w:ascii="Times New Roman" w:eastAsia="Times New Roman" w:hAnsi="Times New Roman" w:cs="Times New Roman"/>
          <w:sz w:val="20"/>
          <w:szCs w:val="20"/>
          <w:lang w:eastAsia="pt-BR"/>
        </w:rPr>
        <w:lastRenderedPageBreak/>
        <w:t xml:space="preserve">                                   </w:t>
      </w:r>
      <w:r w:rsidRPr="00D42DE8">
        <w:rPr>
          <w:rFonts w:ascii="Times New Roman" w:eastAsia="Times New Roman" w:hAnsi="Times New Roman" w:cs="Times New Roman"/>
          <w:noProof/>
          <w:sz w:val="20"/>
          <w:szCs w:val="20"/>
          <w:lang w:val="pt-BR" w:eastAsia="pt-BR"/>
        </w:rPr>
        <w:drawing>
          <wp:inline distT="0" distB="0" distL="0" distR="0" wp14:anchorId="3C332BA8" wp14:editId="70F85885">
            <wp:extent cx="2033270" cy="2852382"/>
            <wp:effectExtent l="0" t="0" r="5080" b="5715"/>
            <wp:docPr id="91140014" name="Imagem 91140014" descr="C:\Users\user\Downloads\MODELO PARA APROVAÇÃO CARTÕES VEREADORES - KÉZIA GOMES.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MODELO PARA APROVAÇÃO CARTÕES VEREADORES - KÉZIA GOMES.jpg.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42830" cy="2865794"/>
                    </a:xfrm>
                    <a:prstGeom prst="rect">
                      <a:avLst/>
                    </a:prstGeom>
                    <a:noFill/>
                    <a:ln>
                      <a:noFill/>
                    </a:ln>
                  </pic:spPr>
                </pic:pic>
              </a:graphicData>
            </a:graphic>
          </wp:inline>
        </w:drawing>
      </w:r>
    </w:p>
    <w:p w14:paraId="5254CDBB" w14:textId="77777777" w:rsidR="00330BAA" w:rsidRPr="00D42DE8" w:rsidRDefault="00330BAA" w:rsidP="00330BAA">
      <w:pPr>
        <w:rPr>
          <w:rFonts w:ascii="Times New Roman" w:hAnsi="Times New Roman" w:cs="Times New Roman"/>
          <w:sz w:val="20"/>
          <w:szCs w:val="20"/>
        </w:rPr>
      </w:pPr>
    </w:p>
    <w:p w14:paraId="1A656164" w14:textId="77777777" w:rsidR="00330BAA" w:rsidRPr="00D42DE8" w:rsidRDefault="00330BAA" w:rsidP="00330BAA">
      <w:pPr>
        <w:pStyle w:val="PargrafodaLista"/>
        <w:rPr>
          <w:rFonts w:ascii="Times New Roman" w:hAnsi="Times New Roman" w:cs="Times New Roman"/>
          <w:sz w:val="20"/>
          <w:szCs w:val="20"/>
        </w:rPr>
      </w:pPr>
    </w:p>
    <w:p w14:paraId="3E5606BB" w14:textId="77777777" w:rsidR="00330BAA" w:rsidRPr="00D42DE8" w:rsidRDefault="00330BAA" w:rsidP="00330BAA">
      <w:pPr>
        <w:pStyle w:val="PargrafodaLista"/>
        <w:ind w:left="1410"/>
        <w:rPr>
          <w:rFonts w:ascii="Times New Roman" w:hAnsi="Times New Roman" w:cs="Times New Roman"/>
          <w:sz w:val="20"/>
          <w:szCs w:val="20"/>
        </w:rPr>
      </w:pPr>
    </w:p>
    <w:p w14:paraId="054CFFC4"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Moacir Júnior Cad Vieira “Moacir Júnior” frente e verso, conforme modelo em anexo:</w:t>
      </w:r>
    </w:p>
    <w:p w14:paraId="75FCAEC8" w14:textId="77777777" w:rsidR="00330BAA" w:rsidRPr="00D42DE8" w:rsidRDefault="00330BAA" w:rsidP="00330BAA">
      <w:pPr>
        <w:pStyle w:val="PargrafodaLista"/>
        <w:rPr>
          <w:rFonts w:ascii="Times New Roman" w:hAnsi="Times New Roman" w:cs="Times New Roman"/>
          <w:sz w:val="20"/>
          <w:szCs w:val="20"/>
        </w:rPr>
      </w:pPr>
    </w:p>
    <w:p w14:paraId="79CA31C7" w14:textId="77777777" w:rsidR="00330BAA" w:rsidRPr="00D42DE8" w:rsidRDefault="00330BAA" w:rsidP="00330BAA">
      <w:pPr>
        <w:spacing w:before="100" w:beforeAutospacing="1" w:after="100" w:afterAutospacing="1"/>
        <w:rPr>
          <w:rFonts w:ascii="Times New Roman" w:eastAsia="Times New Roman" w:hAnsi="Times New Roman" w:cs="Times New Roman"/>
          <w:sz w:val="20"/>
          <w:szCs w:val="20"/>
          <w:lang w:eastAsia="pt-BR"/>
        </w:rPr>
      </w:pPr>
      <w:r w:rsidRPr="00D42DE8">
        <w:rPr>
          <w:rFonts w:ascii="Times New Roman" w:eastAsia="Times New Roman" w:hAnsi="Times New Roman" w:cs="Times New Roman"/>
          <w:sz w:val="20"/>
          <w:szCs w:val="20"/>
          <w:lang w:eastAsia="pt-BR"/>
        </w:rPr>
        <w:t xml:space="preserve">                                  </w:t>
      </w:r>
      <w:r w:rsidRPr="00D42DE8">
        <w:rPr>
          <w:rFonts w:ascii="Times New Roman" w:eastAsia="Times New Roman" w:hAnsi="Times New Roman" w:cs="Times New Roman"/>
          <w:noProof/>
          <w:sz w:val="20"/>
          <w:szCs w:val="20"/>
          <w:lang w:val="pt-BR" w:eastAsia="pt-BR"/>
        </w:rPr>
        <w:drawing>
          <wp:inline distT="0" distB="0" distL="0" distR="0" wp14:anchorId="3AD16493" wp14:editId="1B74F56F">
            <wp:extent cx="1896745" cy="2715904"/>
            <wp:effectExtent l="0" t="0" r="8255" b="8255"/>
            <wp:docPr id="14" name="Imagem 14" descr="C:\Users\user\Downloads\MODELO PARA APROVAÇÃO CARTÕES VEREADORES - MOACIR JR.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MODELO PARA APROVAÇÃO CARTÕES VEREADORES - MOACIR JR.jpg.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7523" cy="2731337"/>
                    </a:xfrm>
                    <a:prstGeom prst="rect">
                      <a:avLst/>
                    </a:prstGeom>
                    <a:noFill/>
                    <a:ln>
                      <a:noFill/>
                    </a:ln>
                  </pic:spPr>
                </pic:pic>
              </a:graphicData>
            </a:graphic>
          </wp:inline>
        </w:drawing>
      </w:r>
    </w:p>
    <w:p w14:paraId="481EEDFE" w14:textId="77777777" w:rsidR="00330BAA" w:rsidRPr="00D42DE8" w:rsidRDefault="00330BAA" w:rsidP="00330BAA">
      <w:pPr>
        <w:rPr>
          <w:rFonts w:ascii="Times New Roman" w:hAnsi="Times New Roman" w:cs="Times New Roman"/>
          <w:sz w:val="20"/>
          <w:szCs w:val="20"/>
        </w:rPr>
      </w:pPr>
    </w:p>
    <w:p w14:paraId="659D170B" w14:textId="77777777" w:rsidR="00330BAA" w:rsidRPr="00D42DE8" w:rsidRDefault="00330BAA" w:rsidP="00330BAA">
      <w:pPr>
        <w:rPr>
          <w:rFonts w:ascii="Times New Roman" w:hAnsi="Times New Roman" w:cs="Times New Roman"/>
          <w:sz w:val="20"/>
          <w:szCs w:val="20"/>
        </w:rPr>
      </w:pPr>
    </w:p>
    <w:p w14:paraId="5689DECE"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Talita Alves Pereira “Talita Alves”, frente e verso, conforme modelo em anexo:</w:t>
      </w:r>
    </w:p>
    <w:p w14:paraId="02356E90" w14:textId="77777777" w:rsidR="00330BAA" w:rsidRPr="00D42DE8" w:rsidRDefault="00330BAA" w:rsidP="00330BAA">
      <w:pPr>
        <w:pStyle w:val="PargrafodaLista"/>
        <w:rPr>
          <w:rFonts w:ascii="Times New Roman" w:hAnsi="Times New Roman" w:cs="Times New Roman"/>
          <w:sz w:val="20"/>
          <w:szCs w:val="20"/>
        </w:rPr>
      </w:pPr>
    </w:p>
    <w:p w14:paraId="56DF491A" w14:textId="77777777" w:rsidR="00330BAA" w:rsidRPr="00D42DE8" w:rsidRDefault="00330BAA" w:rsidP="00330BAA">
      <w:pPr>
        <w:spacing w:before="100" w:beforeAutospacing="1" w:after="100" w:afterAutospacing="1"/>
        <w:rPr>
          <w:rFonts w:ascii="Times New Roman" w:eastAsia="Times New Roman" w:hAnsi="Times New Roman" w:cs="Times New Roman"/>
          <w:sz w:val="20"/>
          <w:szCs w:val="20"/>
          <w:lang w:eastAsia="pt-BR"/>
        </w:rPr>
      </w:pPr>
      <w:r w:rsidRPr="00D42DE8">
        <w:rPr>
          <w:rFonts w:ascii="Times New Roman" w:eastAsia="Times New Roman" w:hAnsi="Times New Roman" w:cs="Times New Roman"/>
          <w:sz w:val="20"/>
          <w:szCs w:val="20"/>
          <w:lang w:eastAsia="pt-BR"/>
        </w:rPr>
        <w:lastRenderedPageBreak/>
        <w:t xml:space="preserve">                                 </w:t>
      </w:r>
      <w:r w:rsidRPr="00D42DE8">
        <w:rPr>
          <w:rFonts w:ascii="Times New Roman" w:eastAsia="Times New Roman" w:hAnsi="Times New Roman" w:cs="Times New Roman"/>
          <w:noProof/>
          <w:sz w:val="20"/>
          <w:szCs w:val="20"/>
          <w:lang w:val="pt-BR" w:eastAsia="pt-BR"/>
        </w:rPr>
        <w:drawing>
          <wp:inline distT="0" distB="0" distL="0" distR="0" wp14:anchorId="05663D12" wp14:editId="19CAFDBD">
            <wp:extent cx="2135875" cy="2831095"/>
            <wp:effectExtent l="0" t="0" r="0" b="7620"/>
            <wp:docPr id="15" name="Imagem 15" descr="C:\Users\user\Downloads\MODELO PARA APROVAÇÃO CARTÕES VEREADORES - TALITA ALVES.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MODELO PARA APROVAÇÃO CARTÕES VEREADORES - TALITA ALVES.jpg.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50889" cy="2850995"/>
                    </a:xfrm>
                    <a:prstGeom prst="rect">
                      <a:avLst/>
                    </a:prstGeom>
                    <a:noFill/>
                    <a:ln>
                      <a:noFill/>
                    </a:ln>
                  </pic:spPr>
                </pic:pic>
              </a:graphicData>
            </a:graphic>
          </wp:inline>
        </w:drawing>
      </w:r>
    </w:p>
    <w:p w14:paraId="4F044C87" w14:textId="77777777" w:rsidR="00330BAA" w:rsidRPr="00D42DE8" w:rsidRDefault="00330BAA" w:rsidP="00330BAA">
      <w:pPr>
        <w:pStyle w:val="PargrafodaLista"/>
        <w:rPr>
          <w:rFonts w:ascii="Times New Roman" w:hAnsi="Times New Roman" w:cs="Times New Roman"/>
          <w:sz w:val="20"/>
          <w:szCs w:val="20"/>
        </w:rPr>
      </w:pPr>
    </w:p>
    <w:p w14:paraId="72F8BEF7" w14:textId="77777777" w:rsidR="00330BAA" w:rsidRPr="00D42DE8" w:rsidRDefault="00330BAA" w:rsidP="00330BAA">
      <w:pPr>
        <w:pStyle w:val="PargrafodaLista"/>
        <w:rPr>
          <w:rFonts w:ascii="Times New Roman" w:hAnsi="Times New Roman" w:cs="Times New Roman"/>
          <w:sz w:val="20"/>
          <w:szCs w:val="20"/>
        </w:rPr>
      </w:pPr>
    </w:p>
    <w:p w14:paraId="4BC30776" w14:textId="77777777" w:rsidR="00330BAA" w:rsidRPr="00D42DE8" w:rsidRDefault="00330BAA" w:rsidP="00330BAA">
      <w:pPr>
        <w:pStyle w:val="PargrafodaLista"/>
        <w:rPr>
          <w:rFonts w:ascii="Times New Roman" w:hAnsi="Times New Roman" w:cs="Times New Roman"/>
          <w:sz w:val="20"/>
          <w:szCs w:val="20"/>
        </w:rPr>
      </w:pPr>
    </w:p>
    <w:p w14:paraId="14020BEB" w14:textId="77777777" w:rsidR="00330BAA" w:rsidRPr="00D42DE8" w:rsidRDefault="00330BAA" w:rsidP="00330BAA">
      <w:pPr>
        <w:pStyle w:val="PargrafodaLista"/>
        <w:rPr>
          <w:rFonts w:ascii="Times New Roman" w:hAnsi="Times New Roman" w:cs="Times New Roman"/>
          <w:sz w:val="20"/>
          <w:szCs w:val="20"/>
        </w:rPr>
      </w:pPr>
    </w:p>
    <w:p w14:paraId="2D8FE5E1" w14:textId="77777777" w:rsidR="00330BAA" w:rsidRPr="00D42DE8" w:rsidRDefault="00330BAA" w:rsidP="00330BAA">
      <w:pPr>
        <w:pStyle w:val="PargrafodaLista"/>
        <w:rPr>
          <w:rFonts w:ascii="Times New Roman" w:hAnsi="Times New Roman" w:cs="Times New Roman"/>
          <w:sz w:val="20"/>
          <w:szCs w:val="20"/>
        </w:rPr>
      </w:pPr>
    </w:p>
    <w:p w14:paraId="0472A25D" w14:textId="77777777" w:rsidR="00330BAA" w:rsidRPr="00D42DE8" w:rsidRDefault="00330BAA" w:rsidP="00330BAA">
      <w:pPr>
        <w:pStyle w:val="PargrafodaLista"/>
        <w:rPr>
          <w:rFonts w:ascii="Times New Roman" w:hAnsi="Times New Roman" w:cs="Times New Roman"/>
          <w:sz w:val="20"/>
          <w:szCs w:val="20"/>
        </w:rPr>
      </w:pPr>
    </w:p>
    <w:p w14:paraId="3CCB710C" w14:textId="77777777" w:rsidR="00330BAA" w:rsidRPr="00D42DE8" w:rsidRDefault="00330BAA" w:rsidP="00330BAA">
      <w:pPr>
        <w:pStyle w:val="PargrafodaLista"/>
        <w:rPr>
          <w:rFonts w:ascii="Times New Roman" w:hAnsi="Times New Roman" w:cs="Times New Roman"/>
          <w:sz w:val="20"/>
          <w:szCs w:val="20"/>
        </w:rPr>
      </w:pPr>
    </w:p>
    <w:p w14:paraId="63BCBA17" w14:textId="77777777" w:rsidR="00330BAA" w:rsidRPr="00D42DE8" w:rsidRDefault="00330BAA" w:rsidP="00330BAA">
      <w:pPr>
        <w:pStyle w:val="PargrafodaLista"/>
        <w:rPr>
          <w:rFonts w:ascii="Times New Roman" w:hAnsi="Times New Roman" w:cs="Times New Roman"/>
          <w:sz w:val="20"/>
          <w:szCs w:val="20"/>
        </w:rPr>
      </w:pPr>
    </w:p>
    <w:p w14:paraId="5A3BF14D" w14:textId="77777777" w:rsidR="00330BAA" w:rsidRPr="00D42DE8" w:rsidRDefault="00330BAA" w:rsidP="00330BAA">
      <w:pPr>
        <w:pStyle w:val="PargrafodaLista"/>
        <w:widowControl/>
        <w:numPr>
          <w:ilvl w:val="0"/>
          <w:numId w:val="33"/>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1000 cartões de visita colorido, medindo 9x5cm (LxA), verniz total na frente, couchê 300g, 4x1 cores, para o vereador Túllio Santana Pinhal “Túllio Pinhal”, frente e verso, conforme modelo em anexo:</w:t>
      </w:r>
    </w:p>
    <w:p w14:paraId="48A4F4DC" w14:textId="77777777" w:rsidR="00330BAA" w:rsidRPr="00D42DE8" w:rsidRDefault="00330BAA" w:rsidP="00330BAA">
      <w:pPr>
        <w:pStyle w:val="PargrafodaLista"/>
        <w:rPr>
          <w:rFonts w:ascii="Times New Roman" w:hAnsi="Times New Roman" w:cs="Times New Roman"/>
          <w:sz w:val="20"/>
          <w:szCs w:val="20"/>
        </w:rPr>
      </w:pPr>
    </w:p>
    <w:p w14:paraId="7B52663F" w14:textId="77777777" w:rsidR="00330BAA" w:rsidRPr="00D42DE8" w:rsidRDefault="00330BAA" w:rsidP="00330BAA">
      <w:pPr>
        <w:spacing w:before="100" w:beforeAutospacing="1" w:after="100" w:afterAutospacing="1"/>
        <w:rPr>
          <w:rFonts w:ascii="Times New Roman" w:eastAsia="Times New Roman" w:hAnsi="Times New Roman" w:cs="Times New Roman"/>
          <w:sz w:val="20"/>
          <w:szCs w:val="20"/>
          <w:lang w:eastAsia="pt-BR"/>
        </w:rPr>
      </w:pPr>
      <w:r w:rsidRPr="00D42DE8">
        <w:rPr>
          <w:rFonts w:ascii="Times New Roman" w:eastAsia="Times New Roman" w:hAnsi="Times New Roman" w:cs="Times New Roman"/>
          <w:sz w:val="20"/>
          <w:szCs w:val="20"/>
          <w:lang w:eastAsia="pt-BR"/>
        </w:rPr>
        <w:t xml:space="preserve">                             </w:t>
      </w:r>
      <w:r w:rsidRPr="00D42DE8">
        <w:rPr>
          <w:rFonts w:ascii="Times New Roman" w:eastAsia="Times New Roman" w:hAnsi="Times New Roman" w:cs="Times New Roman"/>
          <w:noProof/>
          <w:sz w:val="20"/>
          <w:szCs w:val="20"/>
          <w:lang w:val="pt-BR" w:eastAsia="pt-BR"/>
        </w:rPr>
        <w:drawing>
          <wp:inline distT="0" distB="0" distL="0" distR="0" wp14:anchorId="73690603" wp14:editId="3ED8AF54">
            <wp:extent cx="2006221" cy="2538095"/>
            <wp:effectExtent l="0" t="0" r="0" b="0"/>
            <wp:docPr id="16" name="Imagem 16" descr="C:\Users\user\Downloads\MODELO PARA APROVAÇÃO CARTÕES VEREADORES - TÚLLIO PINHAL.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MODELO PARA APROVAÇÃO CARTÕES VEREADORES - TÚLLIO PINHAL.jpg.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24559" cy="2561295"/>
                    </a:xfrm>
                    <a:prstGeom prst="rect">
                      <a:avLst/>
                    </a:prstGeom>
                    <a:noFill/>
                    <a:ln>
                      <a:noFill/>
                    </a:ln>
                  </pic:spPr>
                </pic:pic>
              </a:graphicData>
            </a:graphic>
          </wp:inline>
        </w:drawing>
      </w:r>
    </w:p>
    <w:p w14:paraId="23298649" w14:textId="77777777" w:rsidR="00330BAA" w:rsidRPr="00D42DE8" w:rsidRDefault="00330BAA" w:rsidP="00330BAA">
      <w:pPr>
        <w:pStyle w:val="PargrafodaLista"/>
        <w:rPr>
          <w:rFonts w:ascii="Times New Roman" w:hAnsi="Times New Roman" w:cs="Times New Roman"/>
          <w:sz w:val="20"/>
          <w:szCs w:val="20"/>
        </w:rPr>
      </w:pPr>
    </w:p>
    <w:p w14:paraId="49B76FAF" w14:textId="77777777" w:rsidR="00330BAA" w:rsidRPr="00D42DE8" w:rsidRDefault="00330BAA" w:rsidP="00330BAA">
      <w:pPr>
        <w:rPr>
          <w:rFonts w:ascii="Times New Roman" w:hAnsi="Times New Roman" w:cs="Times New Roman"/>
          <w:sz w:val="20"/>
          <w:szCs w:val="20"/>
        </w:rPr>
      </w:pPr>
    </w:p>
    <w:p w14:paraId="1D44733A" w14:textId="77777777" w:rsidR="00330BAA" w:rsidRPr="00D42DE8" w:rsidRDefault="00330BAA" w:rsidP="00330BAA">
      <w:pPr>
        <w:rPr>
          <w:rFonts w:ascii="Times New Roman" w:hAnsi="Times New Roman" w:cs="Times New Roman"/>
          <w:sz w:val="20"/>
          <w:szCs w:val="20"/>
        </w:rPr>
      </w:pPr>
    </w:p>
    <w:p w14:paraId="66054C10" w14:textId="77777777" w:rsidR="00330BAA" w:rsidRPr="00D42DE8" w:rsidRDefault="00330BAA" w:rsidP="00330BAA">
      <w:pPr>
        <w:ind w:left="708" w:firstLine="708"/>
        <w:jc w:val="both"/>
        <w:rPr>
          <w:rFonts w:ascii="Times New Roman" w:hAnsi="Times New Roman" w:cs="Times New Roman"/>
          <w:sz w:val="20"/>
          <w:szCs w:val="20"/>
        </w:rPr>
      </w:pPr>
      <w:r w:rsidRPr="00D42DE8">
        <w:rPr>
          <w:rFonts w:ascii="Times New Roman" w:hAnsi="Times New Roman" w:cs="Times New Roman"/>
          <w:sz w:val="20"/>
          <w:szCs w:val="20"/>
        </w:rPr>
        <w:t>Sem mais para o momento, coloco-me à disposição para quaisquer esclarecimentos.</w:t>
      </w:r>
    </w:p>
    <w:p w14:paraId="7443F367" w14:textId="77777777" w:rsidR="00330BAA" w:rsidRPr="00D42DE8" w:rsidRDefault="00330BAA" w:rsidP="00330BAA">
      <w:pPr>
        <w:rPr>
          <w:rFonts w:ascii="Times New Roman" w:hAnsi="Times New Roman" w:cs="Times New Roman"/>
          <w:sz w:val="20"/>
          <w:szCs w:val="20"/>
        </w:rPr>
      </w:pPr>
    </w:p>
    <w:p w14:paraId="6DDD9E57" w14:textId="77777777" w:rsidR="00330BAA" w:rsidRPr="00D42DE8" w:rsidRDefault="00330BAA" w:rsidP="00330BAA">
      <w:pPr>
        <w:rPr>
          <w:rFonts w:ascii="Times New Roman" w:hAnsi="Times New Roman" w:cs="Times New Roman"/>
          <w:sz w:val="20"/>
          <w:szCs w:val="20"/>
        </w:rPr>
      </w:pPr>
    </w:p>
    <w:p w14:paraId="6A106D68" w14:textId="77777777" w:rsidR="00330BAA" w:rsidRPr="00D42DE8" w:rsidRDefault="00330BAA" w:rsidP="00330BAA">
      <w:pPr>
        <w:rPr>
          <w:rFonts w:ascii="Times New Roman" w:hAnsi="Times New Roman" w:cs="Times New Roman"/>
          <w:sz w:val="20"/>
          <w:szCs w:val="20"/>
        </w:rPr>
      </w:pPr>
    </w:p>
    <w:p w14:paraId="13422E16" w14:textId="77777777" w:rsidR="00330BAA" w:rsidRPr="00D42DE8" w:rsidRDefault="00330BAA" w:rsidP="00330BAA">
      <w:pPr>
        <w:jc w:val="center"/>
        <w:rPr>
          <w:rFonts w:ascii="Times New Roman" w:hAnsi="Times New Roman" w:cs="Times New Roman"/>
          <w:sz w:val="20"/>
          <w:szCs w:val="20"/>
        </w:rPr>
      </w:pPr>
      <w:r w:rsidRPr="00D42DE8">
        <w:rPr>
          <w:rFonts w:ascii="Times New Roman" w:hAnsi="Times New Roman" w:cs="Times New Roman"/>
          <w:sz w:val="20"/>
          <w:szCs w:val="20"/>
        </w:rPr>
        <w:t>______________________________________________</w:t>
      </w:r>
    </w:p>
    <w:p w14:paraId="6CEECCC5" w14:textId="77777777" w:rsidR="00330BAA" w:rsidRPr="00D42DE8" w:rsidRDefault="00330BAA" w:rsidP="00330BAA">
      <w:pPr>
        <w:jc w:val="center"/>
        <w:rPr>
          <w:rFonts w:ascii="Times New Roman" w:hAnsi="Times New Roman" w:cs="Times New Roman"/>
          <w:sz w:val="20"/>
          <w:szCs w:val="20"/>
        </w:rPr>
      </w:pPr>
      <w:r w:rsidRPr="00D42DE8">
        <w:rPr>
          <w:rFonts w:ascii="Times New Roman" w:hAnsi="Times New Roman" w:cs="Times New Roman"/>
          <w:sz w:val="20"/>
          <w:szCs w:val="20"/>
        </w:rPr>
        <w:t>Ariane Teixeira do Nascimento Brazão</w:t>
      </w:r>
    </w:p>
    <w:p w14:paraId="2032860C" w14:textId="77777777" w:rsidR="00330BAA" w:rsidRPr="00D42DE8" w:rsidRDefault="00330BAA" w:rsidP="00330BAA">
      <w:pPr>
        <w:jc w:val="center"/>
        <w:rPr>
          <w:rFonts w:ascii="Times New Roman" w:hAnsi="Times New Roman" w:cs="Times New Roman"/>
          <w:sz w:val="20"/>
          <w:szCs w:val="20"/>
        </w:rPr>
      </w:pPr>
      <w:r w:rsidRPr="00D42DE8">
        <w:rPr>
          <w:rFonts w:ascii="Times New Roman" w:hAnsi="Times New Roman" w:cs="Times New Roman"/>
          <w:sz w:val="20"/>
          <w:szCs w:val="20"/>
        </w:rPr>
        <w:t>Diretora de Assuntos Administrativos e Relações Humanas</w:t>
      </w:r>
    </w:p>
    <w:p w14:paraId="4D4D442A" w14:textId="77777777" w:rsidR="00330BAA" w:rsidRPr="00D42DE8" w:rsidRDefault="00330BAA" w:rsidP="00330BAA">
      <w:pPr>
        <w:rPr>
          <w:rFonts w:ascii="Times New Roman" w:hAnsi="Times New Roman" w:cs="Times New Roman"/>
          <w:sz w:val="20"/>
          <w:szCs w:val="20"/>
        </w:rPr>
      </w:pPr>
    </w:p>
    <w:p w14:paraId="3021D74B" w14:textId="77777777" w:rsidR="00330BAA" w:rsidRPr="00D42DE8" w:rsidRDefault="00330BAA" w:rsidP="001E5813">
      <w:pPr>
        <w:pStyle w:val="NormalWeb"/>
        <w:shd w:val="clear" w:color="auto" w:fill="FFFFFF"/>
        <w:spacing w:before="0" w:beforeAutospacing="0" w:after="0" w:afterAutospacing="0"/>
        <w:jc w:val="center"/>
        <w:rPr>
          <w:b/>
          <w:sz w:val="20"/>
          <w:szCs w:val="20"/>
        </w:rPr>
      </w:pPr>
    </w:p>
    <w:p w14:paraId="50D61A9F" w14:textId="77777777" w:rsidR="001E5813" w:rsidRPr="00D42DE8" w:rsidRDefault="001E5813" w:rsidP="001E5813">
      <w:pPr>
        <w:pStyle w:val="NormalWeb"/>
        <w:shd w:val="clear" w:color="auto" w:fill="FFFFFF"/>
        <w:spacing w:before="0" w:beforeAutospacing="0" w:after="0" w:afterAutospacing="0"/>
        <w:jc w:val="center"/>
        <w:rPr>
          <w:b/>
          <w:sz w:val="20"/>
          <w:szCs w:val="20"/>
        </w:rPr>
      </w:pPr>
    </w:p>
    <w:p w14:paraId="40C82A2A" w14:textId="77777777" w:rsidR="001E5813" w:rsidRPr="00D42DE8" w:rsidRDefault="001E5813" w:rsidP="001E5813">
      <w:pPr>
        <w:pStyle w:val="NormalWeb"/>
        <w:shd w:val="clear" w:color="auto" w:fill="FFFFFF"/>
        <w:spacing w:before="0" w:beforeAutospacing="0" w:after="0" w:afterAutospacing="0"/>
        <w:jc w:val="center"/>
        <w:rPr>
          <w:b/>
          <w:sz w:val="20"/>
          <w:szCs w:val="20"/>
        </w:rPr>
      </w:pPr>
    </w:p>
    <w:p w14:paraId="5A067662" w14:textId="77777777" w:rsidR="001E5813" w:rsidRDefault="001E5813" w:rsidP="001E5813">
      <w:pPr>
        <w:pStyle w:val="NormalWeb"/>
        <w:shd w:val="clear" w:color="auto" w:fill="FFFFFF"/>
        <w:spacing w:before="0" w:beforeAutospacing="0" w:after="0" w:afterAutospacing="0"/>
        <w:jc w:val="center"/>
        <w:rPr>
          <w:b/>
          <w:sz w:val="20"/>
          <w:szCs w:val="20"/>
        </w:rPr>
      </w:pPr>
    </w:p>
    <w:p w14:paraId="49ADB774" w14:textId="77777777" w:rsidR="00E265CC" w:rsidRDefault="00E265CC" w:rsidP="001E5813">
      <w:pPr>
        <w:pStyle w:val="NormalWeb"/>
        <w:shd w:val="clear" w:color="auto" w:fill="FFFFFF"/>
        <w:spacing w:before="0" w:beforeAutospacing="0" w:after="0" w:afterAutospacing="0"/>
        <w:jc w:val="center"/>
        <w:rPr>
          <w:b/>
          <w:sz w:val="20"/>
          <w:szCs w:val="20"/>
        </w:rPr>
      </w:pPr>
    </w:p>
    <w:p w14:paraId="2863C538" w14:textId="77777777" w:rsidR="00E265CC" w:rsidRDefault="00E265CC" w:rsidP="001E5813">
      <w:pPr>
        <w:pStyle w:val="NormalWeb"/>
        <w:shd w:val="clear" w:color="auto" w:fill="FFFFFF"/>
        <w:spacing w:before="0" w:beforeAutospacing="0" w:after="0" w:afterAutospacing="0"/>
        <w:jc w:val="center"/>
        <w:rPr>
          <w:b/>
          <w:sz w:val="20"/>
          <w:szCs w:val="20"/>
        </w:rPr>
      </w:pPr>
    </w:p>
    <w:p w14:paraId="1691B449" w14:textId="77777777" w:rsidR="00E265CC" w:rsidRDefault="00E265CC" w:rsidP="001E5813">
      <w:pPr>
        <w:pStyle w:val="NormalWeb"/>
        <w:shd w:val="clear" w:color="auto" w:fill="FFFFFF"/>
        <w:spacing w:before="0" w:beforeAutospacing="0" w:after="0" w:afterAutospacing="0"/>
        <w:jc w:val="center"/>
        <w:rPr>
          <w:b/>
          <w:sz w:val="20"/>
          <w:szCs w:val="20"/>
        </w:rPr>
      </w:pPr>
    </w:p>
    <w:p w14:paraId="6EBE1E2C" w14:textId="77777777" w:rsidR="00E265CC" w:rsidRDefault="00E265CC" w:rsidP="001E5813">
      <w:pPr>
        <w:pStyle w:val="NormalWeb"/>
        <w:shd w:val="clear" w:color="auto" w:fill="FFFFFF"/>
        <w:spacing w:before="0" w:beforeAutospacing="0" w:after="0" w:afterAutospacing="0"/>
        <w:jc w:val="center"/>
        <w:rPr>
          <w:b/>
          <w:sz w:val="20"/>
          <w:szCs w:val="20"/>
        </w:rPr>
      </w:pPr>
    </w:p>
    <w:p w14:paraId="0E986D08" w14:textId="77777777" w:rsidR="00E265CC" w:rsidRDefault="00E265CC" w:rsidP="001E5813">
      <w:pPr>
        <w:pStyle w:val="NormalWeb"/>
        <w:shd w:val="clear" w:color="auto" w:fill="FFFFFF"/>
        <w:spacing w:before="0" w:beforeAutospacing="0" w:after="0" w:afterAutospacing="0"/>
        <w:jc w:val="center"/>
        <w:rPr>
          <w:b/>
          <w:sz w:val="20"/>
          <w:szCs w:val="20"/>
        </w:rPr>
      </w:pPr>
    </w:p>
    <w:p w14:paraId="089B86E1" w14:textId="77777777" w:rsidR="00E265CC" w:rsidRDefault="00E265CC" w:rsidP="001E5813">
      <w:pPr>
        <w:pStyle w:val="NormalWeb"/>
        <w:shd w:val="clear" w:color="auto" w:fill="FFFFFF"/>
        <w:spacing w:before="0" w:beforeAutospacing="0" w:after="0" w:afterAutospacing="0"/>
        <w:jc w:val="center"/>
        <w:rPr>
          <w:b/>
          <w:sz w:val="20"/>
          <w:szCs w:val="20"/>
        </w:rPr>
      </w:pPr>
    </w:p>
    <w:p w14:paraId="51921757" w14:textId="77777777" w:rsidR="00E265CC" w:rsidRDefault="00E265CC" w:rsidP="001E5813">
      <w:pPr>
        <w:pStyle w:val="NormalWeb"/>
        <w:shd w:val="clear" w:color="auto" w:fill="FFFFFF"/>
        <w:spacing w:before="0" w:beforeAutospacing="0" w:after="0" w:afterAutospacing="0"/>
        <w:jc w:val="center"/>
        <w:rPr>
          <w:b/>
          <w:sz w:val="20"/>
          <w:szCs w:val="20"/>
        </w:rPr>
      </w:pPr>
    </w:p>
    <w:p w14:paraId="6C9647E2" w14:textId="77777777" w:rsidR="00E265CC" w:rsidRDefault="00E265CC" w:rsidP="001E5813">
      <w:pPr>
        <w:pStyle w:val="NormalWeb"/>
        <w:shd w:val="clear" w:color="auto" w:fill="FFFFFF"/>
        <w:spacing w:before="0" w:beforeAutospacing="0" w:after="0" w:afterAutospacing="0"/>
        <w:jc w:val="center"/>
        <w:rPr>
          <w:b/>
          <w:sz w:val="20"/>
          <w:szCs w:val="20"/>
        </w:rPr>
      </w:pPr>
    </w:p>
    <w:p w14:paraId="5C509CCA" w14:textId="77777777" w:rsidR="00E265CC" w:rsidRDefault="00E265CC" w:rsidP="001E5813">
      <w:pPr>
        <w:pStyle w:val="NormalWeb"/>
        <w:shd w:val="clear" w:color="auto" w:fill="FFFFFF"/>
        <w:spacing w:before="0" w:beforeAutospacing="0" w:after="0" w:afterAutospacing="0"/>
        <w:jc w:val="center"/>
        <w:rPr>
          <w:b/>
          <w:sz w:val="20"/>
          <w:szCs w:val="20"/>
        </w:rPr>
      </w:pPr>
    </w:p>
    <w:p w14:paraId="1B9BDC9C" w14:textId="77777777" w:rsidR="00E265CC" w:rsidRDefault="00E265CC" w:rsidP="001E5813">
      <w:pPr>
        <w:pStyle w:val="NormalWeb"/>
        <w:shd w:val="clear" w:color="auto" w:fill="FFFFFF"/>
        <w:spacing w:before="0" w:beforeAutospacing="0" w:after="0" w:afterAutospacing="0"/>
        <w:jc w:val="center"/>
        <w:rPr>
          <w:b/>
          <w:sz w:val="20"/>
          <w:szCs w:val="20"/>
        </w:rPr>
      </w:pPr>
    </w:p>
    <w:p w14:paraId="456AFD60" w14:textId="77777777" w:rsidR="00E265CC" w:rsidRDefault="00E265CC" w:rsidP="001E5813">
      <w:pPr>
        <w:pStyle w:val="NormalWeb"/>
        <w:shd w:val="clear" w:color="auto" w:fill="FFFFFF"/>
        <w:spacing w:before="0" w:beforeAutospacing="0" w:after="0" w:afterAutospacing="0"/>
        <w:jc w:val="center"/>
        <w:rPr>
          <w:b/>
          <w:sz w:val="20"/>
          <w:szCs w:val="20"/>
        </w:rPr>
      </w:pPr>
    </w:p>
    <w:p w14:paraId="34872843" w14:textId="77777777" w:rsidR="00E265CC" w:rsidRDefault="00E265CC" w:rsidP="001E5813">
      <w:pPr>
        <w:pStyle w:val="NormalWeb"/>
        <w:shd w:val="clear" w:color="auto" w:fill="FFFFFF"/>
        <w:spacing w:before="0" w:beforeAutospacing="0" w:after="0" w:afterAutospacing="0"/>
        <w:jc w:val="center"/>
        <w:rPr>
          <w:b/>
          <w:sz w:val="20"/>
          <w:szCs w:val="20"/>
        </w:rPr>
      </w:pPr>
    </w:p>
    <w:p w14:paraId="40206AC1" w14:textId="77777777" w:rsidR="00E265CC" w:rsidRDefault="00E265CC" w:rsidP="001E5813">
      <w:pPr>
        <w:pStyle w:val="NormalWeb"/>
        <w:shd w:val="clear" w:color="auto" w:fill="FFFFFF"/>
        <w:spacing w:before="0" w:beforeAutospacing="0" w:after="0" w:afterAutospacing="0"/>
        <w:jc w:val="center"/>
        <w:rPr>
          <w:b/>
          <w:sz w:val="20"/>
          <w:szCs w:val="20"/>
        </w:rPr>
      </w:pPr>
    </w:p>
    <w:p w14:paraId="36AC54D7" w14:textId="77777777" w:rsidR="00E265CC" w:rsidRDefault="00E265CC" w:rsidP="001E5813">
      <w:pPr>
        <w:pStyle w:val="NormalWeb"/>
        <w:shd w:val="clear" w:color="auto" w:fill="FFFFFF"/>
        <w:spacing w:before="0" w:beforeAutospacing="0" w:after="0" w:afterAutospacing="0"/>
        <w:jc w:val="center"/>
        <w:rPr>
          <w:b/>
          <w:sz w:val="20"/>
          <w:szCs w:val="20"/>
        </w:rPr>
      </w:pPr>
    </w:p>
    <w:p w14:paraId="0C3F9712" w14:textId="77777777" w:rsidR="00E265CC" w:rsidRDefault="00E265CC" w:rsidP="001E5813">
      <w:pPr>
        <w:pStyle w:val="NormalWeb"/>
        <w:shd w:val="clear" w:color="auto" w:fill="FFFFFF"/>
        <w:spacing w:before="0" w:beforeAutospacing="0" w:after="0" w:afterAutospacing="0"/>
        <w:jc w:val="center"/>
        <w:rPr>
          <w:b/>
          <w:sz w:val="20"/>
          <w:szCs w:val="20"/>
        </w:rPr>
      </w:pPr>
    </w:p>
    <w:p w14:paraId="7E9354A4" w14:textId="77777777" w:rsidR="00E265CC" w:rsidRDefault="00E265CC" w:rsidP="001E5813">
      <w:pPr>
        <w:pStyle w:val="NormalWeb"/>
        <w:shd w:val="clear" w:color="auto" w:fill="FFFFFF"/>
        <w:spacing w:before="0" w:beforeAutospacing="0" w:after="0" w:afterAutospacing="0"/>
        <w:jc w:val="center"/>
        <w:rPr>
          <w:b/>
          <w:sz w:val="20"/>
          <w:szCs w:val="20"/>
        </w:rPr>
      </w:pPr>
    </w:p>
    <w:p w14:paraId="7523263D" w14:textId="77777777" w:rsidR="00E265CC" w:rsidRDefault="00E265CC" w:rsidP="001E5813">
      <w:pPr>
        <w:pStyle w:val="NormalWeb"/>
        <w:shd w:val="clear" w:color="auto" w:fill="FFFFFF"/>
        <w:spacing w:before="0" w:beforeAutospacing="0" w:after="0" w:afterAutospacing="0"/>
        <w:jc w:val="center"/>
        <w:rPr>
          <w:b/>
          <w:sz w:val="20"/>
          <w:szCs w:val="20"/>
        </w:rPr>
      </w:pPr>
    </w:p>
    <w:p w14:paraId="607EEC5E" w14:textId="77777777" w:rsidR="00E265CC" w:rsidRPr="00D42DE8" w:rsidRDefault="00E265CC" w:rsidP="001E5813">
      <w:pPr>
        <w:pStyle w:val="NormalWeb"/>
        <w:shd w:val="clear" w:color="auto" w:fill="FFFFFF"/>
        <w:spacing w:before="0" w:beforeAutospacing="0" w:after="0" w:afterAutospacing="0"/>
        <w:jc w:val="center"/>
        <w:rPr>
          <w:b/>
          <w:sz w:val="20"/>
          <w:szCs w:val="20"/>
        </w:rPr>
      </w:pPr>
    </w:p>
    <w:p w14:paraId="44F8615F" w14:textId="77777777" w:rsidR="001E5813" w:rsidRPr="00D42DE8" w:rsidRDefault="001E5813" w:rsidP="001E5813">
      <w:pPr>
        <w:pStyle w:val="NormalWeb"/>
        <w:shd w:val="clear" w:color="auto" w:fill="FFFFFF"/>
        <w:spacing w:before="0" w:beforeAutospacing="0" w:after="0" w:afterAutospacing="0"/>
        <w:jc w:val="center"/>
        <w:rPr>
          <w:b/>
          <w:sz w:val="20"/>
          <w:szCs w:val="20"/>
        </w:rPr>
      </w:pPr>
    </w:p>
    <w:p w14:paraId="07BC5634" w14:textId="7035378F" w:rsidR="001E5813" w:rsidRPr="00D42DE8" w:rsidRDefault="00330BAA" w:rsidP="001E5813">
      <w:pPr>
        <w:pStyle w:val="NormalWeb"/>
        <w:shd w:val="clear" w:color="auto" w:fill="FFFFFF"/>
        <w:spacing w:before="0" w:beforeAutospacing="0" w:after="0" w:afterAutospacing="0"/>
        <w:jc w:val="center"/>
        <w:rPr>
          <w:b/>
          <w:sz w:val="20"/>
          <w:szCs w:val="20"/>
        </w:rPr>
      </w:pPr>
      <w:r w:rsidRPr="00D42DE8">
        <w:rPr>
          <w:b/>
          <w:sz w:val="20"/>
          <w:szCs w:val="20"/>
        </w:rPr>
        <w:tab/>
        <w:t>ANEXO II</w:t>
      </w:r>
    </w:p>
    <w:p w14:paraId="0000E6D9" w14:textId="77777777" w:rsidR="00330BAA" w:rsidRPr="00D42DE8" w:rsidRDefault="00330BAA" w:rsidP="001E5813">
      <w:pPr>
        <w:pStyle w:val="NormalWeb"/>
        <w:shd w:val="clear" w:color="auto" w:fill="FFFFFF"/>
        <w:spacing w:before="0" w:beforeAutospacing="0" w:after="0" w:afterAutospacing="0"/>
        <w:jc w:val="center"/>
        <w:rPr>
          <w:b/>
          <w:sz w:val="20"/>
          <w:szCs w:val="20"/>
        </w:rPr>
      </w:pPr>
    </w:p>
    <w:p w14:paraId="72F451EB" w14:textId="77777777" w:rsidR="00330BAA" w:rsidRPr="00D42DE8" w:rsidRDefault="00330BAA" w:rsidP="001E5813">
      <w:pPr>
        <w:pStyle w:val="NormalWeb"/>
        <w:shd w:val="clear" w:color="auto" w:fill="FFFFFF"/>
        <w:spacing w:before="0" w:beforeAutospacing="0" w:after="0" w:afterAutospacing="0"/>
        <w:jc w:val="center"/>
        <w:rPr>
          <w:b/>
          <w:sz w:val="20"/>
          <w:szCs w:val="20"/>
        </w:rPr>
      </w:pPr>
    </w:p>
    <w:p w14:paraId="15DDFB32" w14:textId="77777777" w:rsidR="00330BAA" w:rsidRPr="00D42DE8" w:rsidRDefault="00330BAA" w:rsidP="001E5813">
      <w:pPr>
        <w:pStyle w:val="NormalWeb"/>
        <w:shd w:val="clear" w:color="auto" w:fill="FFFFFF"/>
        <w:spacing w:before="0" w:beforeAutospacing="0" w:after="0" w:afterAutospacing="0"/>
        <w:jc w:val="center"/>
        <w:rPr>
          <w:b/>
          <w:sz w:val="20"/>
          <w:szCs w:val="20"/>
        </w:rPr>
      </w:pPr>
    </w:p>
    <w:p w14:paraId="5A492C40" w14:textId="15149B22" w:rsidR="00330BAA" w:rsidRPr="00D42DE8" w:rsidRDefault="00330BAA" w:rsidP="00330BAA">
      <w:pPr>
        <w:ind w:left="360"/>
        <w:rPr>
          <w:rFonts w:ascii="Times New Roman" w:hAnsi="Times New Roman" w:cs="Times New Roman"/>
          <w:sz w:val="20"/>
          <w:szCs w:val="20"/>
        </w:rPr>
      </w:pPr>
      <w:r w:rsidRPr="00D42DE8">
        <w:rPr>
          <w:rFonts w:ascii="Times New Roman" w:hAnsi="Times New Roman" w:cs="Times New Roman"/>
          <w:sz w:val="20"/>
          <w:szCs w:val="20"/>
        </w:rPr>
        <w:t xml:space="preserve">                                                                                          Tupaciguara, 14 de maio de 2026</w:t>
      </w:r>
    </w:p>
    <w:p w14:paraId="443374E2" w14:textId="77777777" w:rsidR="00330BAA" w:rsidRPr="00D42DE8" w:rsidRDefault="00330BAA" w:rsidP="00330BAA">
      <w:pPr>
        <w:rPr>
          <w:rFonts w:ascii="Times New Roman" w:hAnsi="Times New Roman" w:cs="Times New Roman"/>
          <w:b/>
          <w:sz w:val="20"/>
          <w:szCs w:val="20"/>
        </w:rPr>
      </w:pPr>
    </w:p>
    <w:p w14:paraId="0517CF95" w14:textId="77777777" w:rsidR="00330BAA" w:rsidRPr="00D42DE8" w:rsidRDefault="00330BAA" w:rsidP="00330BAA">
      <w:pPr>
        <w:ind w:left="360"/>
        <w:rPr>
          <w:rFonts w:ascii="Times New Roman" w:hAnsi="Times New Roman" w:cs="Times New Roman"/>
          <w:sz w:val="20"/>
          <w:szCs w:val="20"/>
        </w:rPr>
      </w:pPr>
      <w:r w:rsidRPr="00D42DE8">
        <w:rPr>
          <w:rFonts w:ascii="Times New Roman" w:hAnsi="Times New Roman" w:cs="Times New Roman"/>
          <w:b/>
          <w:sz w:val="20"/>
          <w:szCs w:val="20"/>
        </w:rPr>
        <w:t>Solicitação:</w:t>
      </w:r>
      <w:r w:rsidRPr="00D42DE8">
        <w:rPr>
          <w:rFonts w:ascii="Times New Roman" w:hAnsi="Times New Roman" w:cs="Times New Roman"/>
          <w:sz w:val="20"/>
          <w:szCs w:val="20"/>
        </w:rPr>
        <w:t xml:space="preserve"> Serviço de Gráfica</w:t>
      </w:r>
    </w:p>
    <w:p w14:paraId="7D83338F" w14:textId="77777777" w:rsidR="00330BAA" w:rsidRPr="00D42DE8" w:rsidRDefault="00330BAA" w:rsidP="00330BAA">
      <w:pPr>
        <w:ind w:left="360"/>
        <w:rPr>
          <w:rFonts w:ascii="Times New Roman" w:hAnsi="Times New Roman" w:cs="Times New Roman"/>
          <w:sz w:val="20"/>
          <w:szCs w:val="20"/>
        </w:rPr>
      </w:pPr>
      <w:r w:rsidRPr="00D42DE8">
        <w:rPr>
          <w:rFonts w:ascii="Times New Roman" w:hAnsi="Times New Roman" w:cs="Times New Roman"/>
          <w:b/>
          <w:sz w:val="20"/>
          <w:szCs w:val="20"/>
        </w:rPr>
        <w:t>Setor:</w:t>
      </w:r>
      <w:r w:rsidRPr="00D42DE8">
        <w:rPr>
          <w:rFonts w:ascii="Times New Roman" w:hAnsi="Times New Roman" w:cs="Times New Roman"/>
          <w:sz w:val="20"/>
          <w:szCs w:val="20"/>
        </w:rPr>
        <w:t xml:space="preserve"> Compras</w:t>
      </w:r>
    </w:p>
    <w:p w14:paraId="2D5DEA23" w14:textId="77777777" w:rsidR="00330BAA" w:rsidRPr="00D42DE8" w:rsidRDefault="00330BAA" w:rsidP="00330BAA">
      <w:pPr>
        <w:rPr>
          <w:rFonts w:ascii="Times New Roman" w:hAnsi="Times New Roman" w:cs="Times New Roman"/>
          <w:sz w:val="20"/>
          <w:szCs w:val="20"/>
        </w:rPr>
      </w:pPr>
    </w:p>
    <w:p w14:paraId="06EC1DDB" w14:textId="4FF6C9C0" w:rsidR="00330BAA" w:rsidRPr="00D42DE8" w:rsidRDefault="00D42DE8" w:rsidP="00330BAA">
      <w:pPr>
        <w:ind w:left="360"/>
        <w:rPr>
          <w:rFonts w:ascii="Times New Roman" w:hAnsi="Times New Roman" w:cs="Times New Roman"/>
          <w:sz w:val="20"/>
          <w:szCs w:val="20"/>
        </w:rPr>
      </w:pPr>
      <w:r w:rsidRPr="00D42DE8">
        <w:rPr>
          <w:rFonts w:ascii="Times New Roman" w:hAnsi="Times New Roman" w:cs="Times New Roman"/>
          <w:sz w:val="20"/>
          <w:szCs w:val="20"/>
        </w:rPr>
        <w:t xml:space="preserve">      </w:t>
      </w:r>
      <w:r w:rsidR="00330BAA" w:rsidRPr="00D42DE8">
        <w:rPr>
          <w:rFonts w:ascii="Times New Roman" w:hAnsi="Times New Roman" w:cs="Times New Roman"/>
          <w:sz w:val="20"/>
          <w:szCs w:val="20"/>
        </w:rPr>
        <w:t>Venho por meio deste solicitar ao setor de Compras/Licitações a contratação de serviços gráficos para confecção e fornecimento dos materiais institucionais descritos abaixo.</w:t>
      </w:r>
    </w:p>
    <w:p w14:paraId="2B420592" w14:textId="71BB3DA0" w:rsidR="00330BAA" w:rsidRPr="00D42DE8" w:rsidRDefault="00D42DE8" w:rsidP="00330BAA">
      <w:pPr>
        <w:ind w:left="360"/>
        <w:rPr>
          <w:rFonts w:ascii="Times New Roman" w:hAnsi="Times New Roman" w:cs="Times New Roman"/>
          <w:sz w:val="20"/>
          <w:szCs w:val="20"/>
        </w:rPr>
      </w:pPr>
      <w:r w:rsidRPr="00D42DE8">
        <w:rPr>
          <w:rFonts w:ascii="Times New Roman" w:hAnsi="Times New Roman" w:cs="Times New Roman"/>
          <w:sz w:val="20"/>
          <w:szCs w:val="20"/>
        </w:rPr>
        <w:t xml:space="preserve">     </w:t>
      </w:r>
      <w:r w:rsidR="00330BAA" w:rsidRPr="00D42DE8">
        <w:rPr>
          <w:rFonts w:ascii="Times New Roman" w:hAnsi="Times New Roman" w:cs="Times New Roman"/>
          <w:sz w:val="20"/>
          <w:szCs w:val="20"/>
        </w:rPr>
        <w:t>A presente solicitação se justifica pela necessidade de atualização e padronização dos materiais utilizados pela Escola do Legislativo de Tupaciguara e o Evento Sediado em Tupaciguara realizado pela Câmara Municipal, garantindo melhor identificação institucional, organização dos documentos e qualidade na comunicação oficial.</w:t>
      </w:r>
    </w:p>
    <w:p w14:paraId="1EDC6F8F" w14:textId="77777777" w:rsidR="00330BAA" w:rsidRPr="00D42DE8" w:rsidRDefault="00330BAA" w:rsidP="00330BAA">
      <w:pPr>
        <w:ind w:left="360"/>
        <w:rPr>
          <w:rFonts w:ascii="Times New Roman" w:hAnsi="Times New Roman" w:cs="Times New Roman"/>
          <w:sz w:val="20"/>
          <w:szCs w:val="20"/>
        </w:rPr>
      </w:pPr>
      <w:r w:rsidRPr="00D42DE8">
        <w:rPr>
          <w:rFonts w:ascii="Times New Roman" w:hAnsi="Times New Roman" w:cs="Times New Roman"/>
          <w:sz w:val="20"/>
          <w:szCs w:val="20"/>
        </w:rPr>
        <w:t>Segue abaixo a descrição dos itens a serem confeccionados e serviços a serem realizados, conforme modelos e medidas anexas:</w:t>
      </w:r>
    </w:p>
    <w:p w14:paraId="09B0794D" w14:textId="77777777" w:rsidR="00330BAA" w:rsidRPr="00D42DE8" w:rsidRDefault="00330BAA" w:rsidP="00330BAA">
      <w:pPr>
        <w:rPr>
          <w:rFonts w:ascii="Times New Roman" w:hAnsi="Times New Roman" w:cs="Times New Roman"/>
          <w:sz w:val="20"/>
          <w:szCs w:val="20"/>
        </w:rPr>
      </w:pPr>
    </w:p>
    <w:p w14:paraId="522A22DD"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500 pastas para Escola do Legislativo de forma PARCIAL, medindo 23x32,5cm (LxA) FECHADA no papel Triplex 250g – 4xO capa, com arte enviada posteriormente conforme a demanda.</w:t>
      </w:r>
    </w:p>
    <w:p w14:paraId="3588525A" w14:textId="77777777" w:rsidR="00330BAA" w:rsidRPr="00D42DE8" w:rsidRDefault="00330BAA" w:rsidP="00330BAA">
      <w:pPr>
        <w:pStyle w:val="PargrafodaLista"/>
        <w:rPr>
          <w:rFonts w:ascii="Times New Roman" w:hAnsi="Times New Roman" w:cs="Times New Roman"/>
          <w:sz w:val="20"/>
          <w:szCs w:val="20"/>
        </w:rPr>
      </w:pPr>
    </w:p>
    <w:p w14:paraId="49CC06E9"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Confecção de 400 blocos para VIII ENCONTRO, de forma PARCIAL,  medindo 10x15cm (LxA) Miolo de 100 folhas EM BRANCO, EM papel sulfite 75g E Capa EM papel couchê brilho 250g 4x0 COR Acabamento: Blocados (com  cola BRANCA e grampo) na orientação Vertical. COM ARTES ENVIADAS POSTERIORMENTE CONFORME A DEMANDA. </w:t>
      </w:r>
    </w:p>
    <w:p w14:paraId="3331E5AC" w14:textId="77777777" w:rsidR="00330BAA" w:rsidRPr="00D42DE8" w:rsidRDefault="00330BAA" w:rsidP="00330BAA">
      <w:pPr>
        <w:pStyle w:val="PargrafodaLista"/>
        <w:rPr>
          <w:rFonts w:ascii="Times New Roman" w:hAnsi="Times New Roman" w:cs="Times New Roman"/>
          <w:sz w:val="20"/>
          <w:szCs w:val="20"/>
        </w:rPr>
      </w:pPr>
    </w:p>
    <w:p w14:paraId="1C44C6D6"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lastRenderedPageBreak/>
        <w:t>Confecção de 2 Banners 90x120cm, de forma PARCIAL, Material: Lona 440 brilho. Acabamento: Bastão de madeira na parte superior e inferior  ilhós NOS CANTOS, ponteiras plásticas e cordão para pendurar.  COM ARTES ENVIADAS POSTERIORMENTE CONFORME A DEMANDA.</w:t>
      </w:r>
    </w:p>
    <w:p w14:paraId="158CC0EF" w14:textId="77777777" w:rsidR="00330BAA" w:rsidRPr="00D42DE8" w:rsidRDefault="00330BAA" w:rsidP="00330BAA">
      <w:pPr>
        <w:pStyle w:val="PargrafodaLista"/>
        <w:rPr>
          <w:rFonts w:ascii="Times New Roman" w:hAnsi="Times New Roman" w:cs="Times New Roman"/>
          <w:sz w:val="20"/>
          <w:szCs w:val="20"/>
        </w:rPr>
      </w:pPr>
    </w:p>
    <w:p w14:paraId="53D24559"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Confecção de 1 - Banner 100x200cm, Material: Lona 440 brilho. Acabamento: Bastão de madeira na parte superior e  inferior,  ilhós NOS CANTOS, ponteiras plásticas e cordão para pendurar.  COM ARTE ENVIADA POSTERIORMENTE CONFORME A DEMANDA. </w:t>
      </w:r>
    </w:p>
    <w:p w14:paraId="44BB4DD5" w14:textId="77777777" w:rsidR="00330BAA" w:rsidRPr="00D42DE8" w:rsidRDefault="00330BAA" w:rsidP="00330BAA">
      <w:pPr>
        <w:pStyle w:val="PargrafodaLista"/>
        <w:rPr>
          <w:rFonts w:ascii="Times New Roman" w:hAnsi="Times New Roman" w:cs="Times New Roman"/>
          <w:sz w:val="20"/>
          <w:szCs w:val="20"/>
        </w:rPr>
      </w:pPr>
    </w:p>
    <w:p w14:paraId="60A5D0CC"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-Confecção de 200 Crachás (ELET), de forma PARCIAL - 10x14,5cm -Confeccionado em: Papel Couchê 300g - com cordão. COM ARTES ENVIADAS POSTERIORMENTE CONFORME A DEMANDA.</w:t>
      </w:r>
    </w:p>
    <w:p w14:paraId="54481BF1" w14:textId="77777777" w:rsidR="00330BAA" w:rsidRPr="00D42DE8" w:rsidRDefault="00330BAA" w:rsidP="00330BAA">
      <w:pPr>
        <w:pStyle w:val="PargrafodaLista"/>
        <w:rPr>
          <w:rFonts w:ascii="Times New Roman" w:hAnsi="Times New Roman" w:cs="Times New Roman"/>
          <w:sz w:val="20"/>
          <w:szCs w:val="20"/>
        </w:rPr>
      </w:pPr>
    </w:p>
    <w:p w14:paraId="6D64D3B9"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Confecção de 400 Crachás  de forma PARCIAL - ( VIII ENCONTRO) - 10x14,5cm - Confeccionado em: Papel Couchê 300g - com cordão. COM ARTES ENVIADAS POSTERIORMENTE CONFORME A DEMANDA. </w:t>
      </w:r>
    </w:p>
    <w:p w14:paraId="501B64FB" w14:textId="77777777" w:rsidR="00330BAA" w:rsidRPr="00D42DE8" w:rsidRDefault="00330BAA" w:rsidP="00330BAA">
      <w:pPr>
        <w:pStyle w:val="PargrafodaLista"/>
        <w:rPr>
          <w:rFonts w:ascii="Times New Roman" w:hAnsi="Times New Roman" w:cs="Times New Roman"/>
          <w:sz w:val="20"/>
          <w:szCs w:val="20"/>
        </w:rPr>
      </w:pPr>
    </w:p>
    <w:p w14:paraId="45FDC5ED"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 Confecção de 1 Backdrop Institucional – 200x200cm Confeccionado em: Lona 440 brilho. Acabamento em ilhós. COM ARTE ENVIADA POSTERIORMENTE CONFORME A DEMANDA. </w:t>
      </w:r>
    </w:p>
    <w:p w14:paraId="339EFFA6" w14:textId="77777777" w:rsidR="00330BAA" w:rsidRPr="00D42DE8" w:rsidRDefault="00330BAA" w:rsidP="00330BAA">
      <w:pPr>
        <w:pStyle w:val="PargrafodaLista"/>
        <w:rPr>
          <w:rFonts w:ascii="Times New Roman" w:hAnsi="Times New Roman" w:cs="Times New Roman"/>
          <w:sz w:val="20"/>
          <w:szCs w:val="20"/>
        </w:rPr>
      </w:pPr>
    </w:p>
    <w:p w14:paraId="75C24204"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 Confecção de 1200 flyer, de forma PARCIAL 15x21cm, papel couché brilho 115G. COM ARTES ENVIADAS POSTERIORMENTE CONFORME A DEMANDA.</w:t>
      </w:r>
    </w:p>
    <w:p w14:paraId="386B94EE" w14:textId="77777777" w:rsidR="00330BAA" w:rsidRPr="00D42DE8" w:rsidRDefault="00330BAA" w:rsidP="00330BAA">
      <w:pPr>
        <w:pStyle w:val="PargrafodaLista"/>
        <w:rPr>
          <w:rFonts w:ascii="Times New Roman" w:hAnsi="Times New Roman" w:cs="Times New Roman"/>
          <w:sz w:val="20"/>
          <w:szCs w:val="20"/>
        </w:rPr>
      </w:pPr>
    </w:p>
    <w:p w14:paraId="123D4382"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 Confecção de 400 canetas, de forma PARCIAL, para o VIII Encontro - Material: Plástico (ABS)Tamanho: 14,6 Aproximadamente. Mecanismo: Clique (retrátil),  Esferográfica, Métodos de Personalização: Impressão UV: Cores vibrantes e alta durabilidade. Área  de Gravação: Média de 4cm x 0,8 cm. COM ARTES ENVIADAS POSTERIORMENTE CONFORME A DEMANDA.</w:t>
      </w:r>
    </w:p>
    <w:p w14:paraId="53538BEC" w14:textId="77777777" w:rsidR="00330BAA" w:rsidRPr="00D42DE8" w:rsidRDefault="00330BAA" w:rsidP="00330BAA">
      <w:pPr>
        <w:pStyle w:val="PargrafodaLista"/>
        <w:rPr>
          <w:rFonts w:ascii="Times New Roman" w:hAnsi="Times New Roman" w:cs="Times New Roman"/>
          <w:sz w:val="20"/>
          <w:szCs w:val="20"/>
        </w:rPr>
      </w:pPr>
    </w:p>
    <w:p w14:paraId="472BB154"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 Confecção de 1200 folders, de forma PARCIAL, para divulgação de Projetos, tamanho aberto A4: 21x29,7cm (dobrado em 3 partes), impressão frente e  verso, papel couché BRILHO 115g COM ARTES ENVIADAS POSTERIORMENTE CONFORME A DEMANDA.</w:t>
      </w:r>
    </w:p>
    <w:p w14:paraId="723EC020" w14:textId="77777777" w:rsidR="00330BAA" w:rsidRPr="00D42DE8" w:rsidRDefault="00330BAA" w:rsidP="00330BAA">
      <w:pPr>
        <w:pStyle w:val="PargrafodaLista"/>
        <w:rPr>
          <w:rFonts w:ascii="Times New Roman" w:hAnsi="Times New Roman" w:cs="Times New Roman"/>
          <w:sz w:val="20"/>
          <w:szCs w:val="20"/>
        </w:rPr>
      </w:pPr>
    </w:p>
    <w:p w14:paraId="6C5D78F1"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 Confecção de 1000 flyers, de forma PARCIAL 15x21cm, papel couché BRILHO 115g. COM ARTES ENVIADAS POSTERIORMENTE CONFORME A DEMANDA.</w:t>
      </w:r>
    </w:p>
    <w:p w14:paraId="58F5B65A" w14:textId="77777777" w:rsidR="00330BAA" w:rsidRPr="00D42DE8" w:rsidRDefault="00330BAA" w:rsidP="00330BAA">
      <w:pPr>
        <w:pStyle w:val="PargrafodaLista"/>
        <w:rPr>
          <w:rFonts w:ascii="Times New Roman" w:hAnsi="Times New Roman" w:cs="Times New Roman"/>
          <w:sz w:val="20"/>
          <w:szCs w:val="20"/>
        </w:rPr>
      </w:pPr>
    </w:p>
    <w:p w14:paraId="65617DD3" w14:textId="77777777" w:rsidR="00330BAA" w:rsidRPr="00D42DE8" w:rsidRDefault="00330BAA" w:rsidP="00330BAA">
      <w:pPr>
        <w:pStyle w:val="PargrafodaLista"/>
        <w:widowControl/>
        <w:numPr>
          <w:ilvl w:val="0"/>
          <w:numId w:val="32"/>
        </w:numPr>
        <w:autoSpaceDE/>
        <w:autoSpaceDN/>
        <w:spacing w:after="160" w:line="259" w:lineRule="auto"/>
        <w:ind w:right="0"/>
        <w:contextualSpacing/>
        <w:jc w:val="left"/>
        <w:rPr>
          <w:rFonts w:ascii="Times New Roman" w:hAnsi="Times New Roman" w:cs="Times New Roman"/>
          <w:sz w:val="20"/>
          <w:szCs w:val="20"/>
        </w:rPr>
      </w:pPr>
      <w:r w:rsidRPr="00D42DE8">
        <w:rPr>
          <w:rFonts w:ascii="Times New Roman" w:hAnsi="Times New Roman" w:cs="Times New Roman"/>
          <w:sz w:val="20"/>
          <w:szCs w:val="20"/>
        </w:rPr>
        <w:t xml:space="preserve">  Confecção de 3000 cartilhas sobre Educação Política, de forma PARCIAL, tamanho  FECHADO 15x21cm, compostas por 2 folhas 21X30CM dobradas ao meio, GRAMPEADOS impressão frente e verso 4X4 CORES, papel couché 115g. COM ARTES ENVIADAS POSTERIORMENTE CONFORME A DEMANDA.</w:t>
      </w:r>
    </w:p>
    <w:p w14:paraId="6824ED67" w14:textId="77777777" w:rsidR="00330BAA" w:rsidRPr="00D42DE8" w:rsidRDefault="00330BAA" w:rsidP="00330BAA">
      <w:pPr>
        <w:spacing w:before="100" w:beforeAutospacing="1" w:after="100" w:afterAutospacing="1"/>
        <w:rPr>
          <w:rFonts w:ascii="Times New Roman" w:eastAsia="Times New Roman" w:hAnsi="Times New Roman" w:cs="Times New Roman"/>
          <w:sz w:val="20"/>
          <w:szCs w:val="20"/>
          <w:lang w:eastAsia="pt-BR"/>
        </w:rPr>
      </w:pPr>
    </w:p>
    <w:p w14:paraId="6BB47BE1" w14:textId="0F5BB9C0" w:rsidR="00330BAA" w:rsidRPr="00D42DE8" w:rsidRDefault="00330BAA" w:rsidP="00330BAA">
      <w:pPr>
        <w:spacing w:before="100" w:beforeAutospacing="1" w:after="100" w:afterAutospacing="1"/>
        <w:rPr>
          <w:rFonts w:ascii="Times New Roman" w:eastAsia="Times New Roman" w:hAnsi="Times New Roman" w:cs="Times New Roman"/>
          <w:sz w:val="20"/>
          <w:szCs w:val="20"/>
          <w:lang w:eastAsia="pt-BR"/>
        </w:rPr>
      </w:pPr>
      <w:r w:rsidRPr="00D42DE8">
        <w:rPr>
          <w:rFonts w:ascii="Times New Roman" w:eastAsia="Times New Roman" w:hAnsi="Times New Roman" w:cs="Times New Roman"/>
          <w:noProof/>
          <w:sz w:val="20"/>
          <w:szCs w:val="20"/>
          <w:lang w:val="pt-BR" w:eastAsia="pt-BR"/>
        </w:rPr>
        <mc:AlternateContent>
          <mc:Choice Requires="wps">
            <w:drawing>
              <wp:anchor distT="0" distB="0" distL="114300" distR="114300" simplePos="0" relativeHeight="251660288" behindDoc="0" locked="0" layoutInCell="1" allowOverlap="1" wp14:anchorId="4F0285DA" wp14:editId="7E7FC30E">
                <wp:simplePos x="0" y="0"/>
                <wp:positionH relativeFrom="column">
                  <wp:posOffset>1153558</wp:posOffset>
                </wp:positionH>
                <wp:positionV relativeFrom="paragraph">
                  <wp:posOffset>344161</wp:posOffset>
                </wp:positionV>
                <wp:extent cx="3630305" cy="942975"/>
                <wp:effectExtent l="0" t="0" r="8255" b="9525"/>
                <wp:wrapNone/>
                <wp:docPr id="1666065873" name="Caixa de Texto 73"/>
                <wp:cNvGraphicFramePr/>
                <a:graphic xmlns:a="http://schemas.openxmlformats.org/drawingml/2006/main">
                  <a:graphicData uri="http://schemas.microsoft.com/office/word/2010/wordprocessingShape">
                    <wps:wsp>
                      <wps:cNvSpPr txBox="1"/>
                      <wps:spPr>
                        <a:xfrm>
                          <a:off x="0" y="0"/>
                          <a:ext cx="3630305" cy="942975"/>
                        </a:xfrm>
                        <a:prstGeom prst="rect">
                          <a:avLst/>
                        </a:prstGeom>
                        <a:solidFill>
                          <a:schemeClr val="lt1"/>
                        </a:solidFill>
                        <a:ln w="6350">
                          <a:noFill/>
                        </a:ln>
                      </wps:spPr>
                      <wps:txbx>
                        <w:txbxContent>
                          <w:p w14:paraId="3EDB2E11" w14:textId="77777777" w:rsidR="005B1B84" w:rsidRPr="00050278" w:rsidRDefault="005B1B84" w:rsidP="00330BAA">
                            <w:pPr>
                              <w:jc w:val="center"/>
                              <w:rPr>
                                <w:rFonts w:ascii="Times New Roman" w:eastAsia="Times New Roman" w:hAnsi="Times New Roman" w:cs="Times New Roman"/>
                                <w:lang w:eastAsia="pt-BR"/>
                              </w:rPr>
                            </w:pPr>
                            <w:r w:rsidRPr="00050278">
                              <w:rPr>
                                <w:rFonts w:ascii="Times New Roman" w:eastAsia="Times New Roman" w:hAnsi="Times New Roman" w:cs="Times New Roman"/>
                                <w:lang w:eastAsia="pt-BR"/>
                              </w:rPr>
                              <w:t>___________________________________________</w:t>
                            </w:r>
                          </w:p>
                          <w:p w14:paraId="7983145E" w14:textId="77777777" w:rsidR="005B1B84" w:rsidRPr="00050278" w:rsidRDefault="005B1B84" w:rsidP="00330BAA">
                            <w:pPr>
                              <w:jc w:val="center"/>
                              <w:rPr>
                                <w:sz w:val="20"/>
                                <w:szCs w:val="20"/>
                              </w:rPr>
                            </w:pPr>
                            <w:r w:rsidRPr="00050278">
                              <w:rPr>
                                <w:rFonts w:ascii="Times New Roman" w:eastAsia="Times New Roman" w:hAnsi="Times New Roman" w:cs="Times New Roman"/>
                                <w:lang w:eastAsia="pt-BR"/>
                              </w:rPr>
                              <w:t>Rosangela Andrade Ferreira Feldner                             Diretora da Escola do Legislativo de Tupaciguara - ELET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0285DA" id="_x0000_t202" coordsize="21600,21600" o:spt="202" path="m,l,21600r21600,l21600,xe">
                <v:stroke joinstyle="miter"/>
                <v:path gradientshapeok="t" o:connecttype="rect"/>
              </v:shapetype>
              <v:shape id="Caixa de Texto 73" o:spid="_x0000_s1026" type="#_x0000_t202" style="position:absolute;margin-left:90.85pt;margin-top:27.1pt;width:285.85pt;height:7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" fillcolor="white [3201]" stroked="f" strokeweight=".5pt">
                <v:textbox>
                  <w:txbxContent>
                    <w:p w14:paraId="3EDB2E11" w14:textId="77777777" w:rsidR="005B1B84" w:rsidRPr="00050278" w:rsidRDefault="005B1B84" w:rsidP="00330BAA">
                      <w:pPr>
                        <w:jc w:val="center"/>
                        <w:rPr>
                          <w:rFonts w:ascii="Times New Roman" w:eastAsia="Times New Roman" w:hAnsi="Times New Roman" w:cs="Times New Roman"/>
                          <w:lang w:eastAsia="pt-BR"/>
                        </w:rPr>
                      </w:pPr>
                      <w:r w:rsidRPr="00050278">
                        <w:rPr>
                          <w:rFonts w:ascii="Times New Roman" w:eastAsia="Times New Roman" w:hAnsi="Times New Roman" w:cs="Times New Roman"/>
                          <w:lang w:eastAsia="pt-BR"/>
                        </w:rPr>
                        <w:t>___________________________________________</w:t>
                      </w:r>
                    </w:p>
                    <w:p w14:paraId="7983145E" w14:textId="77777777" w:rsidR="005B1B84" w:rsidRPr="00050278" w:rsidRDefault="005B1B84" w:rsidP="00330BAA">
                      <w:pPr>
                        <w:jc w:val="center"/>
                        <w:rPr>
                          <w:sz w:val="20"/>
                          <w:szCs w:val="20"/>
                        </w:rPr>
                      </w:pPr>
                      <w:r w:rsidRPr="00050278">
                        <w:rPr>
                          <w:rFonts w:ascii="Times New Roman" w:eastAsia="Times New Roman" w:hAnsi="Times New Roman" w:cs="Times New Roman"/>
                          <w:lang w:eastAsia="pt-BR"/>
                        </w:rPr>
                        <w:t>Rosangela Andrade Ferreira Feldner                             Diretora da Escola do Legislativo de Tupaciguara - ELET</w:t>
                      </w:r>
                    </w:p>
                  </w:txbxContent>
                </v:textbox>
              </v:shape>
            </w:pict>
          </mc:Fallback>
        </mc:AlternateContent>
      </w:r>
    </w:p>
    <w:p w14:paraId="0601636C" w14:textId="77777777" w:rsidR="00330BAA" w:rsidRPr="00D42DE8" w:rsidRDefault="00330BAA" w:rsidP="00330BAA">
      <w:pPr>
        <w:ind w:left="360"/>
        <w:rPr>
          <w:rFonts w:ascii="Times New Roman" w:eastAsia="Times New Roman" w:hAnsi="Times New Roman" w:cs="Times New Roman"/>
          <w:sz w:val="20"/>
          <w:szCs w:val="20"/>
          <w:lang w:eastAsia="pt-BR"/>
        </w:rPr>
      </w:pPr>
    </w:p>
    <w:p w14:paraId="7E4FE34C" w14:textId="05B517B9" w:rsidR="00330BAA" w:rsidRPr="00D42DE8" w:rsidRDefault="00330BAA" w:rsidP="00330BAA">
      <w:pPr>
        <w:ind w:left="360"/>
        <w:rPr>
          <w:rFonts w:ascii="Times New Roman" w:hAnsi="Times New Roman" w:cs="Times New Roman"/>
          <w:sz w:val="20"/>
          <w:szCs w:val="20"/>
        </w:rPr>
      </w:pPr>
      <w:r w:rsidRPr="00D42DE8">
        <w:rPr>
          <w:rFonts w:ascii="Times New Roman" w:hAnsi="Times New Roman" w:cs="Times New Roman"/>
          <w:noProof/>
          <w:sz w:val="20"/>
          <w:szCs w:val="20"/>
          <w:lang w:val="pt-BR" w:eastAsia="pt-BR"/>
        </w:rPr>
        <w:drawing>
          <wp:inline distT="0" distB="0" distL="0" distR="0" wp14:anchorId="5A983EED" wp14:editId="1DB2ED88">
            <wp:extent cx="9525" cy="9525"/>
            <wp:effectExtent l="0" t="0" r="0" b="0"/>
            <wp:docPr id="1840611857"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59CFDC3C" w14:textId="77777777" w:rsidR="00330BAA" w:rsidRPr="00D42DE8" w:rsidRDefault="00330BAA" w:rsidP="00330BAA">
      <w:pPr>
        <w:rPr>
          <w:rFonts w:ascii="Times New Roman" w:hAnsi="Times New Roman" w:cs="Times New Roman"/>
          <w:sz w:val="20"/>
          <w:szCs w:val="20"/>
        </w:rPr>
      </w:pPr>
    </w:p>
    <w:p w14:paraId="1640CCEE" w14:textId="244E14AD" w:rsidR="00330BAA" w:rsidRPr="00D42DE8" w:rsidRDefault="00330BAA" w:rsidP="00330BAA">
      <w:pPr>
        <w:rPr>
          <w:rFonts w:ascii="Times New Roman" w:hAnsi="Times New Roman" w:cs="Times New Roman"/>
          <w:sz w:val="20"/>
          <w:szCs w:val="20"/>
        </w:rPr>
      </w:pPr>
    </w:p>
    <w:p w14:paraId="4351A5A3" w14:textId="627BE7B2" w:rsidR="00330BAA" w:rsidRPr="00D42DE8" w:rsidRDefault="00D42DE8" w:rsidP="00330BAA">
      <w:pPr>
        <w:pStyle w:val="NormalWeb"/>
        <w:shd w:val="clear" w:color="auto" w:fill="FFFFFF"/>
        <w:spacing w:before="0" w:beforeAutospacing="0" w:after="0" w:afterAutospacing="0"/>
        <w:rPr>
          <w:b/>
          <w:sz w:val="20"/>
          <w:szCs w:val="20"/>
        </w:rPr>
      </w:pPr>
      <w:r w:rsidRPr="00D42DE8">
        <w:rPr>
          <w:noProof/>
          <w:sz w:val="20"/>
          <w:szCs w:val="20"/>
        </w:rPr>
        <mc:AlternateContent>
          <mc:Choice Requires="wps">
            <w:drawing>
              <wp:anchor distT="0" distB="0" distL="114300" distR="114300" simplePos="0" relativeHeight="251659264" behindDoc="0" locked="0" layoutInCell="1" allowOverlap="1" wp14:anchorId="744F2F4E" wp14:editId="43F88608">
                <wp:simplePos x="0" y="0"/>
                <wp:positionH relativeFrom="margin">
                  <wp:posOffset>1221797</wp:posOffset>
                </wp:positionH>
                <wp:positionV relativeFrom="paragraph">
                  <wp:posOffset>120195</wp:posOffset>
                </wp:positionV>
                <wp:extent cx="3562056" cy="942975"/>
                <wp:effectExtent l="0" t="0" r="635" b="9525"/>
                <wp:wrapNone/>
                <wp:docPr id="1409392103" name="Caixa de Texto 73"/>
                <wp:cNvGraphicFramePr/>
                <a:graphic xmlns:a="http://schemas.openxmlformats.org/drawingml/2006/main">
                  <a:graphicData uri="http://schemas.microsoft.com/office/word/2010/wordprocessingShape">
                    <wps:wsp>
                      <wps:cNvSpPr txBox="1"/>
                      <wps:spPr>
                        <a:xfrm>
                          <a:off x="0" y="0"/>
                          <a:ext cx="3562056" cy="942975"/>
                        </a:xfrm>
                        <a:prstGeom prst="rect">
                          <a:avLst/>
                        </a:prstGeom>
                        <a:solidFill>
                          <a:schemeClr val="lt1"/>
                        </a:solidFill>
                        <a:ln w="6350">
                          <a:noFill/>
                        </a:ln>
                      </wps:spPr>
                      <wps:txbx>
                        <w:txbxContent>
                          <w:p w14:paraId="14624F2B" w14:textId="77777777" w:rsidR="005B1B84" w:rsidRPr="00050278" w:rsidRDefault="005B1B84" w:rsidP="00330BAA">
                            <w:pPr>
                              <w:jc w:val="center"/>
                              <w:rPr>
                                <w:rFonts w:ascii="Times New Roman" w:eastAsia="Times New Roman" w:hAnsi="Times New Roman" w:cs="Times New Roman"/>
                                <w:lang w:eastAsia="pt-BR"/>
                              </w:rPr>
                            </w:pPr>
                            <w:r w:rsidRPr="00050278">
                              <w:rPr>
                                <w:rFonts w:ascii="Times New Roman" w:eastAsia="Times New Roman" w:hAnsi="Times New Roman" w:cs="Times New Roman"/>
                                <w:lang w:eastAsia="pt-BR"/>
                              </w:rPr>
                              <w:t>___________________________________________</w:t>
                            </w:r>
                          </w:p>
                          <w:p w14:paraId="1A83F300" w14:textId="77777777" w:rsidR="005B1B84" w:rsidRPr="001C543C" w:rsidRDefault="005B1B84" w:rsidP="00330BAA">
                            <w:pPr>
                              <w:jc w:val="center"/>
                              <w:rPr>
                                <w:rFonts w:ascii="Times New Roman" w:eastAsia="Times New Roman" w:hAnsi="Times New Roman" w:cs="Times New Roman"/>
                                <w:lang w:eastAsia="pt-BR"/>
                              </w:rPr>
                            </w:pPr>
                            <w:r>
                              <w:rPr>
                                <w:rFonts w:ascii="Times New Roman" w:eastAsia="Times New Roman" w:hAnsi="Times New Roman" w:cs="Times New Roman"/>
                                <w:lang w:eastAsia="pt-BR"/>
                              </w:rPr>
                              <w:t>Túllio Santana Pinhal</w:t>
                            </w:r>
                            <w:r w:rsidRPr="00050278">
                              <w:rPr>
                                <w:rFonts w:ascii="Times New Roman" w:eastAsia="Times New Roman" w:hAnsi="Times New Roman" w:cs="Times New Roman"/>
                                <w:lang w:eastAsia="pt-BR"/>
                              </w:rPr>
                              <w:t xml:space="preserve"> </w:t>
                            </w:r>
                            <w:r>
                              <w:rPr>
                                <w:rFonts w:ascii="Times New Roman" w:eastAsia="Times New Roman" w:hAnsi="Times New Roman" w:cs="Times New Roman"/>
                                <w:lang w:eastAsia="pt-BR"/>
                              </w:rPr>
                              <w:t xml:space="preserve">                                                                                        </w:t>
                            </w:r>
                            <w:r w:rsidRPr="00050278">
                              <w:rPr>
                                <w:rFonts w:ascii="Times New Roman" w:eastAsia="Times New Roman" w:hAnsi="Times New Roman" w:cs="Times New Roman"/>
                                <w:lang w:eastAsia="pt-BR"/>
                              </w:rPr>
                              <w:t xml:space="preserve"> </w:t>
                            </w:r>
                            <w:r>
                              <w:rPr>
                                <w:rFonts w:ascii="Times New Roman" w:eastAsia="Times New Roman" w:hAnsi="Times New Roman" w:cs="Times New Roman"/>
                                <w:lang w:eastAsia="pt-BR"/>
                              </w:rPr>
                              <w:t xml:space="preserve">Presidente </w:t>
                            </w:r>
                            <w:r w:rsidRPr="00050278">
                              <w:rPr>
                                <w:rFonts w:ascii="Times New Roman" w:eastAsia="Times New Roman" w:hAnsi="Times New Roman" w:cs="Times New Roman"/>
                                <w:lang w:eastAsia="pt-BR"/>
                              </w:rPr>
                              <w:t>da Escola do Legislativo de Tupaciguara - ELET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4F2F4E" id="_x0000_s1027" type="#_x0000_t202" style="position:absolute;margin-left:96.2pt;margin-top:9.45pt;width:280.5pt;height:74.2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" fillcolor="white [3201]" stroked="f" strokeweight=".5pt">
                <v:textbox>
                  <w:txbxContent>
                    <w:p w14:paraId="14624F2B" w14:textId="77777777" w:rsidR="005B1B84" w:rsidRPr="00050278" w:rsidRDefault="005B1B84" w:rsidP="00330BAA">
                      <w:pPr>
                        <w:jc w:val="center"/>
                        <w:rPr>
                          <w:rFonts w:ascii="Times New Roman" w:eastAsia="Times New Roman" w:hAnsi="Times New Roman" w:cs="Times New Roman"/>
                          <w:lang w:eastAsia="pt-BR"/>
                        </w:rPr>
                      </w:pPr>
                      <w:r w:rsidRPr="00050278">
                        <w:rPr>
                          <w:rFonts w:ascii="Times New Roman" w:eastAsia="Times New Roman" w:hAnsi="Times New Roman" w:cs="Times New Roman"/>
                          <w:lang w:eastAsia="pt-BR"/>
                        </w:rPr>
                        <w:t>___________________________________________</w:t>
                      </w:r>
                    </w:p>
                    <w:p w14:paraId="1A83F300" w14:textId="77777777" w:rsidR="005B1B84" w:rsidRPr="001C543C" w:rsidRDefault="005B1B84" w:rsidP="00330BAA">
                      <w:pPr>
                        <w:jc w:val="center"/>
                        <w:rPr>
                          <w:rFonts w:ascii="Times New Roman" w:eastAsia="Times New Roman" w:hAnsi="Times New Roman" w:cs="Times New Roman"/>
                          <w:lang w:eastAsia="pt-BR"/>
                        </w:rPr>
                      </w:pPr>
                      <w:r>
                        <w:rPr>
                          <w:rFonts w:ascii="Times New Roman" w:eastAsia="Times New Roman" w:hAnsi="Times New Roman" w:cs="Times New Roman"/>
                          <w:lang w:eastAsia="pt-BR"/>
                        </w:rPr>
                        <w:t>Túllio Santana Pinhal</w:t>
                      </w:r>
                      <w:r w:rsidRPr="00050278">
                        <w:rPr>
                          <w:rFonts w:ascii="Times New Roman" w:eastAsia="Times New Roman" w:hAnsi="Times New Roman" w:cs="Times New Roman"/>
                          <w:lang w:eastAsia="pt-BR"/>
                        </w:rPr>
                        <w:t xml:space="preserve"> </w:t>
                      </w:r>
                      <w:r>
                        <w:rPr>
                          <w:rFonts w:ascii="Times New Roman" w:eastAsia="Times New Roman" w:hAnsi="Times New Roman" w:cs="Times New Roman"/>
                          <w:lang w:eastAsia="pt-BR"/>
                        </w:rPr>
                        <w:t xml:space="preserve">                                                                                        </w:t>
                      </w:r>
                      <w:r w:rsidRPr="00050278">
                        <w:rPr>
                          <w:rFonts w:ascii="Times New Roman" w:eastAsia="Times New Roman" w:hAnsi="Times New Roman" w:cs="Times New Roman"/>
                          <w:lang w:eastAsia="pt-BR"/>
                        </w:rPr>
                        <w:t xml:space="preserve"> </w:t>
                      </w:r>
                      <w:r>
                        <w:rPr>
                          <w:rFonts w:ascii="Times New Roman" w:eastAsia="Times New Roman" w:hAnsi="Times New Roman" w:cs="Times New Roman"/>
                          <w:lang w:eastAsia="pt-BR"/>
                        </w:rPr>
                        <w:t xml:space="preserve">Presidente </w:t>
                      </w:r>
                      <w:r w:rsidRPr="00050278">
                        <w:rPr>
                          <w:rFonts w:ascii="Times New Roman" w:eastAsia="Times New Roman" w:hAnsi="Times New Roman" w:cs="Times New Roman"/>
                          <w:lang w:eastAsia="pt-BR"/>
                        </w:rPr>
                        <w:t>da Escola do Legislativo de Tupaciguara - ELET</w:t>
                      </w:r>
                    </w:p>
                  </w:txbxContent>
                </v:textbox>
                <w10:wrap anchorx="margin"/>
              </v:shape>
            </w:pict>
          </mc:Fallback>
        </mc:AlternateContent>
      </w:r>
    </w:p>
    <w:p w14:paraId="2DAD0B65" w14:textId="77777777" w:rsidR="00330BAA" w:rsidRPr="00D42DE8" w:rsidRDefault="00330BAA" w:rsidP="00330BAA">
      <w:pPr>
        <w:pStyle w:val="NormalWeb"/>
        <w:shd w:val="clear" w:color="auto" w:fill="FFFFFF"/>
        <w:spacing w:before="0" w:beforeAutospacing="0" w:after="0" w:afterAutospacing="0"/>
        <w:rPr>
          <w:b/>
          <w:sz w:val="20"/>
          <w:szCs w:val="20"/>
        </w:rPr>
      </w:pPr>
    </w:p>
    <w:p w14:paraId="69E7D92B" w14:textId="22B3DDB1" w:rsidR="00330BAA" w:rsidRPr="00D42DE8" w:rsidRDefault="00330BAA" w:rsidP="00330BAA">
      <w:pPr>
        <w:pStyle w:val="NormalWeb"/>
        <w:shd w:val="clear" w:color="auto" w:fill="FFFFFF"/>
        <w:spacing w:before="0" w:beforeAutospacing="0" w:after="0" w:afterAutospacing="0"/>
        <w:rPr>
          <w:b/>
          <w:sz w:val="20"/>
          <w:szCs w:val="20"/>
        </w:rPr>
      </w:pPr>
      <w:r w:rsidRPr="00D42DE8">
        <w:rPr>
          <w:b/>
          <w:sz w:val="20"/>
          <w:szCs w:val="20"/>
        </w:rPr>
        <w:t xml:space="preserve">       </w:t>
      </w:r>
    </w:p>
    <w:sectPr w:rsidR="00330BAA" w:rsidRPr="00D42DE8" w:rsidSect="002B27F6">
      <w:headerReference w:type="default" r:id="rId32"/>
      <w:footerReference w:type="default" r:id="rId33"/>
      <w:pgSz w:w="11906" w:h="16838"/>
      <w:pgMar w:top="284" w:right="1418" w:bottom="28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C74EEA" w14:textId="77777777" w:rsidR="00D97EC1" w:rsidRDefault="00D97EC1" w:rsidP="00763397">
      <w:r>
        <w:separator/>
      </w:r>
    </w:p>
  </w:endnote>
  <w:endnote w:type="continuationSeparator" w:id="0">
    <w:p w14:paraId="358C2BB7" w14:textId="77777777" w:rsidR="00D97EC1" w:rsidRDefault="00D97EC1" w:rsidP="007633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9958714"/>
      <w:docPartObj>
        <w:docPartGallery w:val="Page Numbers (Bottom of Page)"/>
        <w:docPartUnique/>
      </w:docPartObj>
    </w:sdtPr>
    <w:sdtEndPr/>
    <w:sdtContent>
      <w:p w14:paraId="4B09C896" w14:textId="77777777" w:rsidR="005B1B84" w:rsidRDefault="005B1B84">
        <w:pPr>
          <w:pStyle w:val="Rodap"/>
          <w:jc w:val="right"/>
        </w:pPr>
        <w:r>
          <w:fldChar w:fldCharType="begin"/>
        </w:r>
        <w:r>
          <w:instrText>PAGE   \* MERGEFORMAT</w:instrText>
        </w:r>
        <w:r>
          <w:fldChar w:fldCharType="separate"/>
        </w:r>
        <w:r w:rsidR="00DB3326">
          <w:rPr>
            <w:noProof/>
          </w:rPr>
          <w:t>27</w:t>
        </w:r>
        <w:r>
          <w:fldChar w:fldCharType="end"/>
        </w:r>
      </w:p>
    </w:sdtContent>
  </w:sdt>
  <w:p w14:paraId="5160ECD2" w14:textId="77777777" w:rsidR="005B1B84" w:rsidRDefault="005B1B8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99A1C3" w14:textId="77777777" w:rsidR="00D97EC1" w:rsidRDefault="00D97EC1" w:rsidP="00763397">
      <w:r>
        <w:separator/>
      </w:r>
    </w:p>
  </w:footnote>
  <w:footnote w:type="continuationSeparator" w:id="0">
    <w:p w14:paraId="0ABF681C" w14:textId="77777777" w:rsidR="00D97EC1" w:rsidRDefault="00D97EC1" w:rsidP="007633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000" w:firstRow="0" w:lastRow="0" w:firstColumn="0" w:lastColumn="0" w:noHBand="0" w:noVBand="0"/>
    </w:tblPr>
    <w:tblGrid>
      <w:gridCol w:w="1689"/>
      <w:gridCol w:w="7158"/>
    </w:tblGrid>
    <w:tr w:rsidR="005B1B84" w14:paraId="5B79D788" w14:textId="77777777" w:rsidTr="0021341B">
      <w:trPr>
        <w:trHeight w:val="1266"/>
      </w:trPr>
      <w:tc>
        <w:tcPr>
          <w:tcW w:w="1689" w:type="dxa"/>
        </w:tcPr>
        <w:p w14:paraId="2EF9C76B" w14:textId="77777777" w:rsidR="005B1B84" w:rsidRDefault="005B1B84" w:rsidP="00763397">
          <w:pPr>
            <w:jc w:val="center"/>
            <w:rPr>
              <w:spacing w:val="8"/>
              <w:sz w:val="28"/>
            </w:rPr>
          </w:pPr>
          <w:r>
            <w:rPr>
              <w:noProof/>
              <w:spacing w:val="8"/>
              <w:sz w:val="28"/>
              <w:lang w:val="pt-BR" w:eastAsia="pt-BR"/>
            </w:rPr>
            <w:drawing>
              <wp:inline distT="0" distB="0" distL="0" distR="0" wp14:anchorId="7D8EB749" wp14:editId="671A5DB5">
                <wp:extent cx="981075" cy="733425"/>
                <wp:effectExtent l="19050" t="0" r="9525" b="0"/>
                <wp:docPr id="6" name="Imagem 6" descr="Brasão C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ão CMT"/>
                        <pic:cNvPicPr>
                          <a:picLocks noChangeAspect="1" noChangeArrowheads="1"/>
                        </pic:cNvPicPr>
                      </pic:nvPicPr>
                      <pic:blipFill>
                        <a:blip r:embed="rId1"/>
                        <a:srcRect/>
                        <a:stretch>
                          <a:fillRect/>
                        </a:stretch>
                      </pic:blipFill>
                      <pic:spPr bwMode="auto">
                        <a:xfrm>
                          <a:off x="0" y="0"/>
                          <a:ext cx="981075" cy="733425"/>
                        </a:xfrm>
                        <a:prstGeom prst="rect">
                          <a:avLst/>
                        </a:prstGeom>
                        <a:noFill/>
                        <a:ln w="9525">
                          <a:noFill/>
                          <a:miter lim="800000"/>
                          <a:headEnd/>
                          <a:tailEnd/>
                        </a:ln>
                      </pic:spPr>
                    </pic:pic>
                  </a:graphicData>
                </a:graphic>
              </wp:inline>
            </w:drawing>
          </w:r>
        </w:p>
      </w:tc>
      <w:tc>
        <w:tcPr>
          <w:tcW w:w="7158" w:type="dxa"/>
        </w:tcPr>
        <w:p w14:paraId="3F6418CE" w14:textId="77777777" w:rsidR="005B1B84" w:rsidRDefault="005B1B84" w:rsidP="00763397">
          <w:pPr>
            <w:pStyle w:val="Ttulo1"/>
            <w:tabs>
              <w:tab w:val="left" w:pos="6963"/>
            </w:tabs>
            <w:spacing w:line="240" w:lineRule="auto"/>
            <w:ind w:right="57"/>
            <w:jc w:val="center"/>
            <w:rPr>
              <w:spacing w:val="8"/>
              <w:sz w:val="32"/>
            </w:rPr>
          </w:pPr>
          <w:r>
            <w:rPr>
              <w:spacing w:val="8"/>
              <w:sz w:val="32"/>
            </w:rPr>
            <w:t>CÂMARA MUNICIPAL DE TUPACIGUARA</w:t>
          </w:r>
        </w:p>
        <w:p w14:paraId="7E1874DE" w14:textId="77777777" w:rsidR="005B1B84" w:rsidRDefault="005B1B84" w:rsidP="00763397">
          <w:pPr>
            <w:pStyle w:val="Ttulo2"/>
            <w:tabs>
              <w:tab w:val="left" w:pos="6963"/>
            </w:tabs>
            <w:ind w:right="57"/>
            <w:jc w:val="center"/>
            <w:rPr>
              <w:b w:val="0"/>
              <w:bCs/>
              <w:spacing w:val="8"/>
            </w:rPr>
          </w:pPr>
          <w:r>
            <w:rPr>
              <w:b w:val="0"/>
              <w:bCs/>
              <w:spacing w:val="8"/>
            </w:rPr>
            <w:t>ESTADO DE MINAS GERAIS</w:t>
          </w:r>
        </w:p>
        <w:p w14:paraId="0B486748" w14:textId="77777777" w:rsidR="005B1B84" w:rsidRDefault="005B1B84" w:rsidP="00763397">
          <w:pPr>
            <w:pStyle w:val="Ttulo3"/>
            <w:tabs>
              <w:tab w:val="left" w:pos="6963"/>
            </w:tabs>
            <w:ind w:right="55"/>
            <w:jc w:val="center"/>
            <w:rPr>
              <w:b w:val="0"/>
              <w:bCs/>
              <w:sz w:val="18"/>
            </w:rPr>
          </w:pPr>
          <w:r>
            <w:rPr>
              <w:b w:val="0"/>
              <w:bCs/>
              <w:sz w:val="18"/>
            </w:rPr>
            <w:t>Rua Olegário Maciel, 01 – Centro – Tupaciguara – Cep:38.480-000</w:t>
          </w:r>
        </w:p>
        <w:p w14:paraId="73AEE7BB" w14:textId="77777777" w:rsidR="005B1B84" w:rsidRDefault="005B1B84" w:rsidP="00763397">
          <w:pPr>
            <w:pStyle w:val="Ttulo3"/>
            <w:tabs>
              <w:tab w:val="left" w:pos="6963"/>
            </w:tabs>
            <w:ind w:right="55"/>
            <w:jc w:val="center"/>
            <w:rPr>
              <w:b w:val="0"/>
              <w:bCs/>
              <w:sz w:val="18"/>
            </w:rPr>
          </w:pPr>
          <w:r>
            <w:rPr>
              <w:b w:val="0"/>
              <w:bCs/>
              <w:sz w:val="18"/>
            </w:rPr>
            <w:t>CP 36 Fone: 3281-2038/Fax: 3281-3400 – C.N.P.J. 20.721.924/0001-94</w:t>
          </w:r>
        </w:p>
        <w:p w14:paraId="17FCE214" w14:textId="77777777" w:rsidR="005B1B84" w:rsidRDefault="005B1B84" w:rsidP="00763397">
          <w:pPr>
            <w:jc w:val="center"/>
            <w:rPr>
              <w:spacing w:val="8"/>
              <w:sz w:val="28"/>
            </w:rPr>
          </w:pPr>
          <w:r>
            <w:rPr>
              <w:bCs/>
              <w:sz w:val="18"/>
            </w:rPr>
            <w:t>e.mail: camaratupaciguara@yahoo.com.br</w:t>
          </w:r>
        </w:p>
      </w:tc>
    </w:tr>
  </w:tbl>
  <w:p w14:paraId="6C4E5412" w14:textId="77777777" w:rsidR="005B1B84" w:rsidRDefault="005B1B8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E3551"/>
    <w:multiLevelType w:val="multilevel"/>
    <w:tmpl w:val="F2C61EE0"/>
    <w:lvl w:ilvl="0">
      <w:start w:val="6"/>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46A0B03"/>
    <w:multiLevelType w:val="multilevel"/>
    <w:tmpl w:val="4FF24F2A"/>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6866172"/>
    <w:multiLevelType w:val="hybridMultilevel"/>
    <w:tmpl w:val="9FFAC98C"/>
    <w:lvl w:ilvl="0" w:tplc="7CB6C94A">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6BC067E"/>
    <w:multiLevelType w:val="multilevel"/>
    <w:tmpl w:val="78026EE0"/>
    <w:lvl w:ilvl="0">
      <w:start w:val="5"/>
      <w:numFmt w:val="decimal"/>
      <w:lvlText w:val="%1."/>
      <w:lvlJc w:val="left"/>
      <w:pPr>
        <w:ind w:left="450" w:hanging="450"/>
      </w:pPr>
      <w:rPr>
        <w:rFonts w:hint="default"/>
        <w:b/>
      </w:rPr>
    </w:lvl>
    <w:lvl w:ilvl="1">
      <w:start w:val="1"/>
      <w:numFmt w:val="decimal"/>
      <w:lvlText w:val="%1.%2."/>
      <w:lvlJc w:val="left"/>
      <w:pPr>
        <w:ind w:left="1287" w:hanging="72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781" w:hanging="108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4275" w:hanging="1440"/>
      </w:pPr>
      <w:rPr>
        <w:rFonts w:hint="default"/>
        <w:b w:val="0"/>
      </w:rPr>
    </w:lvl>
    <w:lvl w:ilvl="6">
      <w:start w:val="1"/>
      <w:numFmt w:val="decimal"/>
      <w:lvlText w:val="%1.%2.%3.%4.%5.%6.%7."/>
      <w:lvlJc w:val="left"/>
      <w:pPr>
        <w:ind w:left="5202" w:hanging="1800"/>
      </w:pPr>
      <w:rPr>
        <w:rFonts w:hint="default"/>
        <w:b w:val="0"/>
      </w:rPr>
    </w:lvl>
    <w:lvl w:ilvl="7">
      <w:start w:val="1"/>
      <w:numFmt w:val="decimal"/>
      <w:lvlText w:val="%1.%2.%3.%4.%5.%6.%7.%8."/>
      <w:lvlJc w:val="left"/>
      <w:pPr>
        <w:ind w:left="5769" w:hanging="1800"/>
      </w:pPr>
      <w:rPr>
        <w:rFonts w:hint="default"/>
        <w:b w:val="0"/>
      </w:rPr>
    </w:lvl>
    <w:lvl w:ilvl="8">
      <w:start w:val="1"/>
      <w:numFmt w:val="decimal"/>
      <w:lvlText w:val="%1.%2.%3.%4.%5.%6.%7.%8.%9."/>
      <w:lvlJc w:val="left"/>
      <w:pPr>
        <w:ind w:left="6696" w:hanging="2160"/>
      </w:pPr>
      <w:rPr>
        <w:rFonts w:hint="default"/>
        <w:b w:val="0"/>
      </w:rPr>
    </w:lvl>
  </w:abstractNum>
  <w:abstractNum w:abstractNumId="4">
    <w:nsid w:val="0B781F74"/>
    <w:multiLevelType w:val="multilevel"/>
    <w:tmpl w:val="9D72A9D2"/>
    <w:lvl w:ilvl="0">
      <w:start w:val="1"/>
      <w:numFmt w:val="decimal"/>
      <w:lvlText w:val="%1."/>
      <w:lvlJc w:val="left"/>
      <w:pPr>
        <w:ind w:left="720" w:hanging="360"/>
      </w:pPr>
      <w:rPr>
        <w:rFonts w:hint="default"/>
      </w:rPr>
    </w:lvl>
    <w:lvl w:ilvl="1">
      <w:start w:val="1"/>
      <w:numFmt w:val="decimal"/>
      <w:isLgl/>
      <w:lvlText w:val="%1.%2."/>
      <w:lvlJc w:val="left"/>
      <w:pPr>
        <w:ind w:left="46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0FAD0219"/>
    <w:multiLevelType w:val="hybridMultilevel"/>
    <w:tmpl w:val="2FECE4A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671D34"/>
    <w:multiLevelType w:val="multilevel"/>
    <w:tmpl w:val="40E613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5121241"/>
    <w:multiLevelType w:val="hybridMultilevel"/>
    <w:tmpl w:val="800A66EE"/>
    <w:lvl w:ilvl="0" w:tplc="0416000F">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6CE0170"/>
    <w:multiLevelType w:val="hybridMultilevel"/>
    <w:tmpl w:val="B504ED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92F533B"/>
    <w:multiLevelType w:val="hybridMultilevel"/>
    <w:tmpl w:val="7BCA62AE"/>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nsid w:val="1C2442F6"/>
    <w:multiLevelType w:val="hybridMultilevel"/>
    <w:tmpl w:val="3E107B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1EE86662"/>
    <w:multiLevelType w:val="multilevel"/>
    <w:tmpl w:val="2910CF58"/>
    <w:lvl w:ilvl="0">
      <w:start w:val="1"/>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
    <w:nsid w:val="21ED2B34"/>
    <w:multiLevelType w:val="hybridMultilevel"/>
    <w:tmpl w:val="F34A034A"/>
    <w:lvl w:ilvl="0" w:tplc="A1282C8A">
      <w:start w:val="8"/>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3">
    <w:nsid w:val="26E25584"/>
    <w:multiLevelType w:val="hybridMultilevel"/>
    <w:tmpl w:val="A0D0E23C"/>
    <w:lvl w:ilvl="0" w:tplc="7046AC18">
      <w:start w:val="5"/>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82554D6"/>
    <w:multiLevelType w:val="hybridMultilevel"/>
    <w:tmpl w:val="ED56B750"/>
    <w:lvl w:ilvl="0" w:tplc="B1080054">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ADB47A8"/>
    <w:multiLevelType w:val="hybridMultilevel"/>
    <w:tmpl w:val="955EC5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325C3ADC"/>
    <w:multiLevelType w:val="multilevel"/>
    <w:tmpl w:val="7F8A6812"/>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7D93403"/>
    <w:multiLevelType w:val="hybridMultilevel"/>
    <w:tmpl w:val="855A47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852726B"/>
    <w:multiLevelType w:val="hybridMultilevel"/>
    <w:tmpl w:val="B5306222"/>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nsid w:val="3AB27502"/>
    <w:multiLevelType w:val="hybridMultilevel"/>
    <w:tmpl w:val="29F06650"/>
    <w:lvl w:ilvl="0" w:tplc="9A66BFD8">
      <w:start w:val="1"/>
      <w:numFmt w:val="lowerLetter"/>
      <w:lvlText w:val="%1)"/>
      <w:lvlJc w:val="left"/>
      <w:pPr>
        <w:ind w:left="958" w:hanging="358"/>
      </w:pPr>
      <w:rPr>
        <w:rFonts w:ascii="Times New Roman" w:eastAsia="Times New Roman" w:hAnsi="Times New Roman" w:cs="Times New Roman" w:hint="default"/>
        <w:w w:val="100"/>
        <w:sz w:val="28"/>
        <w:szCs w:val="28"/>
        <w:lang w:val="pt-PT" w:eastAsia="en-US" w:bidi="ar-SA"/>
      </w:rPr>
    </w:lvl>
    <w:lvl w:ilvl="1" w:tplc="76169CD8">
      <w:numFmt w:val="bullet"/>
      <w:lvlText w:val="•"/>
      <w:lvlJc w:val="left"/>
      <w:pPr>
        <w:ind w:left="1921" w:hanging="358"/>
      </w:pPr>
      <w:rPr>
        <w:rFonts w:hint="default"/>
        <w:lang w:val="pt-PT" w:eastAsia="en-US" w:bidi="ar-SA"/>
      </w:rPr>
    </w:lvl>
    <w:lvl w:ilvl="2" w:tplc="A85E9C3A">
      <w:numFmt w:val="bullet"/>
      <w:lvlText w:val="•"/>
      <w:lvlJc w:val="left"/>
      <w:pPr>
        <w:ind w:left="2883" w:hanging="358"/>
      </w:pPr>
      <w:rPr>
        <w:rFonts w:hint="default"/>
        <w:lang w:val="pt-PT" w:eastAsia="en-US" w:bidi="ar-SA"/>
      </w:rPr>
    </w:lvl>
    <w:lvl w:ilvl="3" w:tplc="E3548DA2">
      <w:numFmt w:val="bullet"/>
      <w:lvlText w:val="•"/>
      <w:lvlJc w:val="left"/>
      <w:pPr>
        <w:ind w:left="3845" w:hanging="358"/>
      </w:pPr>
      <w:rPr>
        <w:rFonts w:hint="default"/>
        <w:lang w:val="pt-PT" w:eastAsia="en-US" w:bidi="ar-SA"/>
      </w:rPr>
    </w:lvl>
    <w:lvl w:ilvl="4" w:tplc="E4D080CA">
      <w:numFmt w:val="bullet"/>
      <w:lvlText w:val="•"/>
      <w:lvlJc w:val="left"/>
      <w:pPr>
        <w:ind w:left="4807" w:hanging="358"/>
      </w:pPr>
      <w:rPr>
        <w:rFonts w:hint="default"/>
        <w:lang w:val="pt-PT" w:eastAsia="en-US" w:bidi="ar-SA"/>
      </w:rPr>
    </w:lvl>
    <w:lvl w:ilvl="5" w:tplc="671C04DC">
      <w:numFmt w:val="bullet"/>
      <w:lvlText w:val="•"/>
      <w:lvlJc w:val="left"/>
      <w:pPr>
        <w:ind w:left="5769" w:hanging="358"/>
      </w:pPr>
      <w:rPr>
        <w:rFonts w:hint="default"/>
        <w:lang w:val="pt-PT" w:eastAsia="en-US" w:bidi="ar-SA"/>
      </w:rPr>
    </w:lvl>
    <w:lvl w:ilvl="6" w:tplc="D6A2BA74">
      <w:numFmt w:val="bullet"/>
      <w:lvlText w:val="•"/>
      <w:lvlJc w:val="left"/>
      <w:pPr>
        <w:ind w:left="6731" w:hanging="358"/>
      </w:pPr>
      <w:rPr>
        <w:rFonts w:hint="default"/>
        <w:lang w:val="pt-PT" w:eastAsia="en-US" w:bidi="ar-SA"/>
      </w:rPr>
    </w:lvl>
    <w:lvl w:ilvl="7" w:tplc="81DC739E">
      <w:numFmt w:val="bullet"/>
      <w:lvlText w:val="•"/>
      <w:lvlJc w:val="left"/>
      <w:pPr>
        <w:ind w:left="7693" w:hanging="358"/>
      </w:pPr>
      <w:rPr>
        <w:rFonts w:hint="default"/>
        <w:lang w:val="pt-PT" w:eastAsia="en-US" w:bidi="ar-SA"/>
      </w:rPr>
    </w:lvl>
    <w:lvl w:ilvl="8" w:tplc="E1EA9340">
      <w:numFmt w:val="bullet"/>
      <w:lvlText w:val="•"/>
      <w:lvlJc w:val="left"/>
      <w:pPr>
        <w:ind w:left="8655" w:hanging="358"/>
      </w:pPr>
      <w:rPr>
        <w:rFonts w:hint="default"/>
        <w:lang w:val="pt-PT" w:eastAsia="en-US" w:bidi="ar-SA"/>
      </w:rPr>
    </w:lvl>
  </w:abstractNum>
  <w:abstractNum w:abstractNumId="20">
    <w:nsid w:val="41A76004"/>
    <w:multiLevelType w:val="multilevel"/>
    <w:tmpl w:val="38487024"/>
    <w:lvl w:ilvl="0">
      <w:start w:val="6"/>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46986F14"/>
    <w:multiLevelType w:val="hybridMultilevel"/>
    <w:tmpl w:val="D702FA94"/>
    <w:lvl w:ilvl="0" w:tplc="0996442E">
      <w:start w:val="1"/>
      <w:numFmt w:val="decimal"/>
      <w:lvlText w:val="%1."/>
      <w:lvlJc w:val="left"/>
      <w:pPr>
        <w:ind w:left="5654" w:hanging="360"/>
      </w:pPr>
      <w:rPr>
        <w:rFonts w:ascii="Times New Roman" w:eastAsia="Times New Roman" w:hAnsi="Times New Roman" w:cs="Times New Roman" w:hint="default"/>
        <w:b/>
        <w:bCs/>
        <w:spacing w:val="0"/>
        <w:w w:val="100"/>
        <w:sz w:val="28"/>
        <w:szCs w:val="28"/>
        <w:lang w:val="pt-PT" w:eastAsia="en-US" w:bidi="ar-SA"/>
      </w:rPr>
    </w:lvl>
    <w:lvl w:ilvl="1" w:tplc="0C847BA6">
      <w:numFmt w:val="bullet"/>
      <w:lvlText w:val="•"/>
      <w:lvlJc w:val="left"/>
      <w:pPr>
        <w:ind w:left="6545" w:hanging="360"/>
      </w:pPr>
      <w:rPr>
        <w:rFonts w:hint="default"/>
        <w:lang w:val="pt-PT" w:eastAsia="en-US" w:bidi="ar-SA"/>
      </w:rPr>
    </w:lvl>
    <w:lvl w:ilvl="2" w:tplc="F1365546">
      <w:numFmt w:val="bullet"/>
      <w:lvlText w:val="•"/>
      <w:lvlJc w:val="left"/>
      <w:pPr>
        <w:ind w:left="7435" w:hanging="360"/>
      </w:pPr>
      <w:rPr>
        <w:rFonts w:hint="default"/>
        <w:lang w:val="pt-PT" w:eastAsia="en-US" w:bidi="ar-SA"/>
      </w:rPr>
    </w:lvl>
    <w:lvl w:ilvl="3" w:tplc="C0A64446">
      <w:numFmt w:val="bullet"/>
      <w:lvlText w:val="•"/>
      <w:lvlJc w:val="left"/>
      <w:pPr>
        <w:ind w:left="8325" w:hanging="360"/>
      </w:pPr>
      <w:rPr>
        <w:rFonts w:hint="default"/>
        <w:lang w:val="pt-PT" w:eastAsia="en-US" w:bidi="ar-SA"/>
      </w:rPr>
    </w:lvl>
    <w:lvl w:ilvl="4" w:tplc="89BA17C6">
      <w:numFmt w:val="bullet"/>
      <w:lvlText w:val="•"/>
      <w:lvlJc w:val="left"/>
      <w:pPr>
        <w:ind w:left="9215" w:hanging="360"/>
      </w:pPr>
      <w:rPr>
        <w:rFonts w:hint="default"/>
        <w:lang w:val="pt-PT" w:eastAsia="en-US" w:bidi="ar-SA"/>
      </w:rPr>
    </w:lvl>
    <w:lvl w:ilvl="5" w:tplc="5492BD94">
      <w:numFmt w:val="bullet"/>
      <w:lvlText w:val="•"/>
      <w:lvlJc w:val="left"/>
      <w:pPr>
        <w:ind w:left="10105" w:hanging="360"/>
      </w:pPr>
      <w:rPr>
        <w:rFonts w:hint="default"/>
        <w:lang w:val="pt-PT" w:eastAsia="en-US" w:bidi="ar-SA"/>
      </w:rPr>
    </w:lvl>
    <w:lvl w:ilvl="6" w:tplc="5300A7BA">
      <w:numFmt w:val="bullet"/>
      <w:lvlText w:val="•"/>
      <w:lvlJc w:val="left"/>
      <w:pPr>
        <w:ind w:left="10995" w:hanging="360"/>
      </w:pPr>
      <w:rPr>
        <w:rFonts w:hint="default"/>
        <w:lang w:val="pt-PT" w:eastAsia="en-US" w:bidi="ar-SA"/>
      </w:rPr>
    </w:lvl>
    <w:lvl w:ilvl="7" w:tplc="0792B062">
      <w:numFmt w:val="bullet"/>
      <w:lvlText w:val="•"/>
      <w:lvlJc w:val="left"/>
      <w:pPr>
        <w:ind w:left="11885" w:hanging="360"/>
      </w:pPr>
      <w:rPr>
        <w:rFonts w:hint="default"/>
        <w:lang w:val="pt-PT" w:eastAsia="en-US" w:bidi="ar-SA"/>
      </w:rPr>
    </w:lvl>
    <w:lvl w:ilvl="8" w:tplc="19982348">
      <w:numFmt w:val="bullet"/>
      <w:lvlText w:val="•"/>
      <w:lvlJc w:val="left"/>
      <w:pPr>
        <w:ind w:left="12775" w:hanging="360"/>
      </w:pPr>
      <w:rPr>
        <w:rFonts w:hint="default"/>
        <w:lang w:val="pt-PT" w:eastAsia="en-US" w:bidi="ar-SA"/>
      </w:rPr>
    </w:lvl>
  </w:abstractNum>
  <w:abstractNum w:abstractNumId="22">
    <w:nsid w:val="582B22BD"/>
    <w:multiLevelType w:val="hybridMultilevel"/>
    <w:tmpl w:val="B404713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9542C72"/>
    <w:multiLevelType w:val="multilevel"/>
    <w:tmpl w:val="BF4ECA10"/>
    <w:lvl w:ilvl="0">
      <w:start w:val="1"/>
      <w:numFmt w:val="decimal"/>
      <w:lvlText w:val="%1."/>
      <w:lvlJc w:val="left"/>
      <w:pPr>
        <w:ind w:left="502" w:hanging="360"/>
      </w:pPr>
      <w:rPr>
        <w:rFonts w:hint="default"/>
      </w:rPr>
    </w:lvl>
    <w:lvl w:ilvl="1">
      <w:start w:val="1"/>
      <w:numFmt w:val="decimal"/>
      <w:isLgl/>
      <w:lvlText w:val="%1.%2."/>
      <w:lvlJc w:val="left"/>
      <w:pPr>
        <w:ind w:left="862" w:hanging="720"/>
      </w:pPr>
      <w:rPr>
        <w:rFonts w:hint="default"/>
        <w:b w:val="0"/>
      </w:rPr>
    </w:lvl>
    <w:lvl w:ilvl="2">
      <w:start w:val="1"/>
      <w:numFmt w:val="decimal"/>
      <w:isLgl/>
      <w:lvlText w:val="%1.%2.%3."/>
      <w:lvlJc w:val="left"/>
      <w:pPr>
        <w:ind w:left="862" w:hanging="720"/>
      </w:pPr>
      <w:rPr>
        <w:rFonts w:hint="default"/>
        <w:b w:val="0"/>
      </w:rPr>
    </w:lvl>
    <w:lvl w:ilvl="3">
      <w:start w:val="1"/>
      <w:numFmt w:val="decimal"/>
      <w:isLgl/>
      <w:lvlText w:val="%1.%2.%3.%4."/>
      <w:lvlJc w:val="left"/>
      <w:pPr>
        <w:ind w:left="1222" w:hanging="1080"/>
      </w:pPr>
      <w:rPr>
        <w:rFonts w:hint="default"/>
        <w:b w:val="0"/>
      </w:rPr>
    </w:lvl>
    <w:lvl w:ilvl="4">
      <w:start w:val="1"/>
      <w:numFmt w:val="decimal"/>
      <w:isLgl/>
      <w:lvlText w:val="%1.%2.%3.%4.%5."/>
      <w:lvlJc w:val="left"/>
      <w:pPr>
        <w:ind w:left="1222" w:hanging="1080"/>
      </w:pPr>
      <w:rPr>
        <w:rFonts w:hint="default"/>
        <w:b w:val="0"/>
      </w:rPr>
    </w:lvl>
    <w:lvl w:ilvl="5">
      <w:start w:val="1"/>
      <w:numFmt w:val="decimal"/>
      <w:isLgl/>
      <w:lvlText w:val="%1.%2.%3.%4.%5.%6."/>
      <w:lvlJc w:val="left"/>
      <w:pPr>
        <w:ind w:left="1582" w:hanging="1440"/>
      </w:pPr>
      <w:rPr>
        <w:rFonts w:hint="default"/>
        <w:b w:val="0"/>
      </w:rPr>
    </w:lvl>
    <w:lvl w:ilvl="6">
      <w:start w:val="1"/>
      <w:numFmt w:val="decimal"/>
      <w:isLgl/>
      <w:lvlText w:val="%1.%2.%3.%4.%5.%6.%7."/>
      <w:lvlJc w:val="left"/>
      <w:pPr>
        <w:ind w:left="1582" w:hanging="1440"/>
      </w:pPr>
      <w:rPr>
        <w:rFonts w:hint="default"/>
        <w:b w:val="0"/>
      </w:rPr>
    </w:lvl>
    <w:lvl w:ilvl="7">
      <w:start w:val="1"/>
      <w:numFmt w:val="decimal"/>
      <w:isLgl/>
      <w:lvlText w:val="%1.%2.%3.%4.%5.%6.%7.%8."/>
      <w:lvlJc w:val="left"/>
      <w:pPr>
        <w:ind w:left="1942" w:hanging="1800"/>
      </w:pPr>
      <w:rPr>
        <w:rFonts w:hint="default"/>
        <w:b w:val="0"/>
      </w:rPr>
    </w:lvl>
    <w:lvl w:ilvl="8">
      <w:start w:val="1"/>
      <w:numFmt w:val="decimal"/>
      <w:isLgl/>
      <w:lvlText w:val="%1.%2.%3.%4.%5.%6.%7.%8.%9."/>
      <w:lvlJc w:val="left"/>
      <w:pPr>
        <w:ind w:left="1942" w:hanging="1800"/>
      </w:pPr>
      <w:rPr>
        <w:rFonts w:hint="default"/>
        <w:b w:val="0"/>
      </w:rPr>
    </w:lvl>
  </w:abstractNum>
  <w:abstractNum w:abstractNumId="24">
    <w:nsid w:val="61CA479E"/>
    <w:multiLevelType w:val="multilevel"/>
    <w:tmpl w:val="6064531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6243680B"/>
    <w:multiLevelType w:val="hybridMultilevel"/>
    <w:tmpl w:val="C12404D8"/>
    <w:lvl w:ilvl="0" w:tplc="5C687116">
      <w:start w:val="6"/>
      <w:numFmt w:val="decimal"/>
      <w:lvlText w:val="%1"/>
      <w:lvlJc w:val="left"/>
      <w:pPr>
        <w:ind w:left="644"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74510E9D"/>
    <w:multiLevelType w:val="hybridMultilevel"/>
    <w:tmpl w:val="4CA85A1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748A2CC0"/>
    <w:multiLevelType w:val="multilevel"/>
    <w:tmpl w:val="F2C61EE0"/>
    <w:lvl w:ilvl="0">
      <w:start w:val="6"/>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74F47402"/>
    <w:multiLevelType w:val="hybridMultilevel"/>
    <w:tmpl w:val="E6BAEB1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75A1650B"/>
    <w:multiLevelType w:val="hybridMultilevel"/>
    <w:tmpl w:val="2FF66E4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6027BA0"/>
    <w:multiLevelType w:val="hybridMultilevel"/>
    <w:tmpl w:val="0DB2CC46"/>
    <w:lvl w:ilvl="0" w:tplc="8844FAF4">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6532134"/>
    <w:multiLevelType w:val="hybridMultilevel"/>
    <w:tmpl w:val="0B007D2A"/>
    <w:lvl w:ilvl="0" w:tplc="C92298C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9"/>
  </w:num>
  <w:num w:numId="2">
    <w:abstractNumId w:val="21"/>
  </w:num>
  <w:num w:numId="3">
    <w:abstractNumId w:val="3"/>
  </w:num>
  <w:num w:numId="4">
    <w:abstractNumId w:val="23"/>
  </w:num>
  <w:num w:numId="5">
    <w:abstractNumId w:val="4"/>
  </w:num>
  <w:num w:numId="6">
    <w:abstractNumId w:val="22"/>
  </w:num>
  <w:num w:numId="7">
    <w:abstractNumId w:val="8"/>
  </w:num>
  <w:num w:numId="8">
    <w:abstractNumId w:val="29"/>
  </w:num>
  <w:num w:numId="9">
    <w:abstractNumId w:val="20"/>
  </w:num>
  <w:num w:numId="10">
    <w:abstractNumId w:val="27"/>
  </w:num>
  <w:num w:numId="11">
    <w:abstractNumId w:val="26"/>
  </w:num>
  <w:num w:numId="12">
    <w:abstractNumId w:val="0"/>
  </w:num>
  <w:num w:numId="13">
    <w:abstractNumId w:val="14"/>
  </w:num>
  <w:num w:numId="14">
    <w:abstractNumId w:val="1"/>
  </w:num>
  <w:num w:numId="15">
    <w:abstractNumId w:val="10"/>
  </w:num>
  <w:num w:numId="16">
    <w:abstractNumId w:val="30"/>
  </w:num>
  <w:num w:numId="17">
    <w:abstractNumId w:val="15"/>
  </w:num>
  <w:num w:numId="18">
    <w:abstractNumId w:val="5"/>
  </w:num>
  <w:num w:numId="19">
    <w:abstractNumId w:val="13"/>
  </w:num>
  <w:num w:numId="20">
    <w:abstractNumId w:val="28"/>
  </w:num>
  <w:num w:numId="21">
    <w:abstractNumId w:val="9"/>
  </w:num>
  <w:num w:numId="22">
    <w:abstractNumId w:val="7"/>
  </w:num>
  <w:num w:numId="23">
    <w:abstractNumId w:val="25"/>
  </w:num>
  <w:num w:numId="24">
    <w:abstractNumId w:val="2"/>
  </w:num>
  <w:num w:numId="25">
    <w:abstractNumId w:val="12"/>
  </w:num>
  <w:num w:numId="26">
    <w:abstractNumId w:val="17"/>
  </w:num>
  <w:num w:numId="27">
    <w:abstractNumId w:val="6"/>
  </w:num>
  <w:num w:numId="28">
    <w:abstractNumId w:val="11"/>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24"/>
  </w:num>
  <w:num w:numId="32">
    <w:abstractNumId w:val="31"/>
  </w:num>
  <w:num w:numId="3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gutterAtTop/>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3397"/>
    <w:rsid w:val="00000315"/>
    <w:rsid w:val="000044B1"/>
    <w:rsid w:val="00004B18"/>
    <w:rsid w:val="000067E3"/>
    <w:rsid w:val="0000799B"/>
    <w:rsid w:val="0001130D"/>
    <w:rsid w:val="00012C26"/>
    <w:rsid w:val="00015D71"/>
    <w:rsid w:val="000211A7"/>
    <w:rsid w:val="00022A3F"/>
    <w:rsid w:val="00023F3B"/>
    <w:rsid w:val="00025CFD"/>
    <w:rsid w:val="00026B37"/>
    <w:rsid w:val="00031C9A"/>
    <w:rsid w:val="00035108"/>
    <w:rsid w:val="000367BA"/>
    <w:rsid w:val="000371A4"/>
    <w:rsid w:val="00040D1E"/>
    <w:rsid w:val="00044943"/>
    <w:rsid w:val="00054C1B"/>
    <w:rsid w:val="00060937"/>
    <w:rsid w:val="000609E1"/>
    <w:rsid w:val="000612CC"/>
    <w:rsid w:val="00066274"/>
    <w:rsid w:val="00066B81"/>
    <w:rsid w:val="000719E5"/>
    <w:rsid w:val="00080AE1"/>
    <w:rsid w:val="00082B4B"/>
    <w:rsid w:val="00082EDB"/>
    <w:rsid w:val="00086B4E"/>
    <w:rsid w:val="00087279"/>
    <w:rsid w:val="00092E10"/>
    <w:rsid w:val="000A366D"/>
    <w:rsid w:val="000A3B4B"/>
    <w:rsid w:val="000A4111"/>
    <w:rsid w:val="000A6E0C"/>
    <w:rsid w:val="000B35DC"/>
    <w:rsid w:val="000B6C7F"/>
    <w:rsid w:val="000B720B"/>
    <w:rsid w:val="000C4DC4"/>
    <w:rsid w:val="000C7502"/>
    <w:rsid w:val="000C7E80"/>
    <w:rsid w:val="000D20E3"/>
    <w:rsid w:val="000D35D0"/>
    <w:rsid w:val="000D4743"/>
    <w:rsid w:val="000D4805"/>
    <w:rsid w:val="000E321D"/>
    <w:rsid w:val="000E443C"/>
    <w:rsid w:val="000F34FD"/>
    <w:rsid w:val="001054C9"/>
    <w:rsid w:val="00107188"/>
    <w:rsid w:val="001138BB"/>
    <w:rsid w:val="001138DE"/>
    <w:rsid w:val="0011709F"/>
    <w:rsid w:val="00120D77"/>
    <w:rsid w:val="00123634"/>
    <w:rsid w:val="0012650D"/>
    <w:rsid w:val="001365D7"/>
    <w:rsid w:val="0014099E"/>
    <w:rsid w:val="00151290"/>
    <w:rsid w:val="00154C20"/>
    <w:rsid w:val="001648D0"/>
    <w:rsid w:val="0016602C"/>
    <w:rsid w:val="00167B67"/>
    <w:rsid w:val="001745DD"/>
    <w:rsid w:val="001747C9"/>
    <w:rsid w:val="00175993"/>
    <w:rsid w:val="001828EF"/>
    <w:rsid w:val="001854E5"/>
    <w:rsid w:val="001944D2"/>
    <w:rsid w:val="0019557B"/>
    <w:rsid w:val="001A3961"/>
    <w:rsid w:val="001B1FE2"/>
    <w:rsid w:val="001B4D84"/>
    <w:rsid w:val="001C1AE1"/>
    <w:rsid w:val="001C214E"/>
    <w:rsid w:val="001C2E78"/>
    <w:rsid w:val="001D02C5"/>
    <w:rsid w:val="001D0FC8"/>
    <w:rsid w:val="001D2B77"/>
    <w:rsid w:val="001D2F1C"/>
    <w:rsid w:val="001D3223"/>
    <w:rsid w:val="001D3A16"/>
    <w:rsid w:val="001D4ACF"/>
    <w:rsid w:val="001D57C0"/>
    <w:rsid w:val="001D6A37"/>
    <w:rsid w:val="001E5813"/>
    <w:rsid w:val="001F5BCA"/>
    <w:rsid w:val="001F7036"/>
    <w:rsid w:val="0020671B"/>
    <w:rsid w:val="0021341B"/>
    <w:rsid w:val="002139F2"/>
    <w:rsid w:val="00215978"/>
    <w:rsid w:val="00216387"/>
    <w:rsid w:val="00222800"/>
    <w:rsid w:val="00223CC4"/>
    <w:rsid w:val="00237343"/>
    <w:rsid w:val="00241E6F"/>
    <w:rsid w:val="002565D6"/>
    <w:rsid w:val="0025705A"/>
    <w:rsid w:val="00261D51"/>
    <w:rsid w:val="002623BE"/>
    <w:rsid w:val="00264B6B"/>
    <w:rsid w:val="00272F06"/>
    <w:rsid w:val="00273BAC"/>
    <w:rsid w:val="00273E04"/>
    <w:rsid w:val="002746D1"/>
    <w:rsid w:val="0028026C"/>
    <w:rsid w:val="0028161E"/>
    <w:rsid w:val="00281CF6"/>
    <w:rsid w:val="002847B9"/>
    <w:rsid w:val="00284B0F"/>
    <w:rsid w:val="00285417"/>
    <w:rsid w:val="00291113"/>
    <w:rsid w:val="002922D5"/>
    <w:rsid w:val="00292D06"/>
    <w:rsid w:val="00294BA5"/>
    <w:rsid w:val="00295061"/>
    <w:rsid w:val="002A42E9"/>
    <w:rsid w:val="002A492E"/>
    <w:rsid w:val="002B0C0C"/>
    <w:rsid w:val="002B27F6"/>
    <w:rsid w:val="002B30EA"/>
    <w:rsid w:val="002C1413"/>
    <w:rsid w:val="002C2E3A"/>
    <w:rsid w:val="002D2334"/>
    <w:rsid w:val="002D2795"/>
    <w:rsid w:val="002D2F94"/>
    <w:rsid w:val="002E1DFA"/>
    <w:rsid w:val="002E24D9"/>
    <w:rsid w:val="002F28AD"/>
    <w:rsid w:val="002F49F1"/>
    <w:rsid w:val="003050FB"/>
    <w:rsid w:val="003118CE"/>
    <w:rsid w:val="00312498"/>
    <w:rsid w:val="0031418F"/>
    <w:rsid w:val="00320D4E"/>
    <w:rsid w:val="00322B27"/>
    <w:rsid w:val="003231A2"/>
    <w:rsid w:val="00324065"/>
    <w:rsid w:val="00330BAA"/>
    <w:rsid w:val="00331540"/>
    <w:rsid w:val="003354D5"/>
    <w:rsid w:val="00341542"/>
    <w:rsid w:val="00341FBD"/>
    <w:rsid w:val="00346854"/>
    <w:rsid w:val="0035346A"/>
    <w:rsid w:val="00357786"/>
    <w:rsid w:val="003613D0"/>
    <w:rsid w:val="00362847"/>
    <w:rsid w:val="0036316C"/>
    <w:rsid w:val="003675C1"/>
    <w:rsid w:val="00367BCE"/>
    <w:rsid w:val="00367FE1"/>
    <w:rsid w:val="0037213E"/>
    <w:rsid w:val="00382D02"/>
    <w:rsid w:val="0039490D"/>
    <w:rsid w:val="00396F40"/>
    <w:rsid w:val="003B0199"/>
    <w:rsid w:val="003B0DE1"/>
    <w:rsid w:val="003B1612"/>
    <w:rsid w:val="003B546D"/>
    <w:rsid w:val="003B6E06"/>
    <w:rsid w:val="003C57D1"/>
    <w:rsid w:val="003E2B0E"/>
    <w:rsid w:val="003F0451"/>
    <w:rsid w:val="003F6857"/>
    <w:rsid w:val="003F70D1"/>
    <w:rsid w:val="00401A4B"/>
    <w:rsid w:val="0040516A"/>
    <w:rsid w:val="00412083"/>
    <w:rsid w:val="004221BA"/>
    <w:rsid w:val="00423EF3"/>
    <w:rsid w:val="004242D4"/>
    <w:rsid w:val="00427661"/>
    <w:rsid w:val="00432232"/>
    <w:rsid w:val="00434809"/>
    <w:rsid w:val="00434F92"/>
    <w:rsid w:val="0043662D"/>
    <w:rsid w:val="00443155"/>
    <w:rsid w:val="00445E5F"/>
    <w:rsid w:val="004471EF"/>
    <w:rsid w:val="004542FD"/>
    <w:rsid w:val="00460F89"/>
    <w:rsid w:val="00462B04"/>
    <w:rsid w:val="0047251F"/>
    <w:rsid w:val="00475126"/>
    <w:rsid w:val="00475829"/>
    <w:rsid w:val="00497B2F"/>
    <w:rsid w:val="004A08C3"/>
    <w:rsid w:val="004B057D"/>
    <w:rsid w:val="004B164F"/>
    <w:rsid w:val="004B1B0D"/>
    <w:rsid w:val="004B1FC1"/>
    <w:rsid w:val="004B5C51"/>
    <w:rsid w:val="004C5B99"/>
    <w:rsid w:val="004D011F"/>
    <w:rsid w:val="004D462D"/>
    <w:rsid w:val="004D7571"/>
    <w:rsid w:val="004D794B"/>
    <w:rsid w:val="004E3DFD"/>
    <w:rsid w:val="004E3E87"/>
    <w:rsid w:val="004E52F3"/>
    <w:rsid w:val="004F4BF2"/>
    <w:rsid w:val="00500689"/>
    <w:rsid w:val="00503F71"/>
    <w:rsid w:val="00505A0F"/>
    <w:rsid w:val="0050731D"/>
    <w:rsid w:val="00520C84"/>
    <w:rsid w:val="00524AC8"/>
    <w:rsid w:val="00524B47"/>
    <w:rsid w:val="00525B6A"/>
    <w:rsid w:val="0052653A"/>
    <w:rsid w:val="0053069D"/>
    <w:rsid w:val="00542796"/>
    <w:rsid w:val="00543721"/>
    <w:rsid w:val="0054740D"/>
    <w:rsid w:val="00547F6F"/>
    <w:rsid w:val="00551A7F"/>
    <w:rsid w:val="0055362E"/>
    <w:rsid w:val="0055593A"/>
    <w:rsid w:val="005619C7"/>
    <w:rsid w:val="00561ACB"/>
    <w:rsid w:val="005640A3"/>
    <w:rsid w:val="00573A63"/>
    <w:rsid w:val="00575BD3"/>
    <w:rsid w:val="00580060"/>
    <w:rsid w:val="00581221"/>
    <w:rsid w:val="00582940"/>
    <w:rsid w:val="0059112E"/>
    <w:rsid w:val="00593896"/>
    <w:rsid w:val="005A0649"/>
    <w:rsid w:val="005A3AC5"/>
    <w:rsid w:val="005B1B84"/>
    <w:rsid w:val="005C3BE7"/>
    <w:rsid w:val="005D0904"/>
    <w:rsid w:val="005D225F"/>
    <w:rsid w:val="005D4394"/>
    <w:rsid w:val="005E1A82"/>
    <w:rsid w:val="005E1E67"/>
    <w:rsid w:val="005E7633"/>
    <w:rsid w:val="00603FB3"/>
    <w:rsid w:val="00615110"/>
    <w:rsid w:val="006162B1"/>
    <w:rsid w:val="00617E3D"/>
    <w:rsid w:val="00620D44"/>
    <w:rsid w:val="00621BD3"/>
    <w:rsid w:val="006240E2"/>
    <w:rsid w:val="0062531F"/>
    <w:rsid w:val="00637A40"/>
    <w:rsid w:val="00637B2D"/>
    <w:rsid w:val="006434C3"/>
    <w:rsid w:val="00650190"/>
    <w:rsid w:val="00650A69"/>
    <w:rsid w:val="00650CB9"/>
    <w:rsid w:val="00652154"/>
    <w:rsid w:val="00655EB2"/>
    <w:rsid w:val="006626C9"/>
    <w:rsid w:val="00666FF3"/>
    <w:rsid w:val="00671FDC"/>
    <w:rsid w:val="00677188"/>
    <w:rsid w:val="00680DB9"/>
    <w:rsid w:val="00684DD9"/>
    <w:rsid w:val="006864D5"/>
    <w:rsid w:val="0069003B"/>
    <w:rsid w:val="0069319F"/>
    <w:rsid w:val="0069504A"/>
    <w:rsid w:val="006A03CF"/>
    <w:rsid w:val="006A0C2D"/>
    <w:rsid w:val="006A0CC2"/>
    <w:rsid w:val="006A14D2"/>
    <w:rsid w:val="006A4F9D"/>
    <w:rsid w:val="006A6757"/>
    <w:rsid w:val="006B06F3"/>
    <w:rsid w:val="006B3DCD"/>
    <w:rsid w:val="006B5B6D"/>
    <w:rsid w:val="006B626A"/>
    <w:rsid w:val="006C6DCA"/>
    <w:rsid w:val="006D4B22"/>
    <w:rsid w:val="006D4E91"/>
    <w:rsid w:val="006D5E87"/>
    <w:rsid w:val="006E70CE"/>
    <w:rsid w:val="006F13FB"/>
    <w:rsid w:val="006F4448"/>
    <w:rsid w:val="007002DB"/>
    <w:rsid w:val="00704676"/>
    <w:rsid w:val="00706662"/>
    <w:rsid w:val="00707A28"/>
    <w:rsid w:val="007174AB"/>
    <w:rsid w:val="00724E67"/>
    <w:rsid w:val="0072753F"/>
    <w:rsid w:val="00727F98"/>
    <w:rsid w:val="00730967"/>
    <w:rsid w:val="00733961"/>
    <w:rsid w:val="00742910"/>
    <w:rsid w:val="00742EE6"/>
    <w:rsid w:val="00743BEE"/>
    <w:rsid w:val="00744B9B"/>
    <w:rsid w:val="007459E0"/>
    <w:rsid w:val="007464B0"/>
    <w:rsid w:val="0074768B"/>
    <w:rsid w:val="00747E0E"/>
    <w:rsid w:val="00754F38"/>
    <w:rsid w:val="00763397"/>
    <w:rsid w:val="007758E4"/>
    <w:rsid w:val="00791B6A"/>
    <w:rsid w:val="007924E4"/>
    <w:rsid w:val="007A1914"/>
    <w:rsid w:val="007A2397"/>
    <w:rsid w:val="007A3CD8"/>
    <w:rsid w:val="007B1BE3"/>
    <w:rsid w:val="007B26BE"/>
    <w:rsid w:val="007B4606"/>
    <w:rsid w:val="007B7FB2"/>
    <w:rsid w:val="007C0987"/>
    <w:rsid w:val="007D386C"/>
    <w:rsid w:val="007E1B02"/>
    <w:rsid w:val="007E21EC"/>
    <w:rsid w:val="007E5683"/>
    <w:rsid w:val="007E6EF1"/>
    <w:rsid w:val="007F7834"/>
    <w:rsid w:val="008051F3"/>
    <w:rsid w:val="00805725"/>
    <w:rsid w:val="00807B27"/>
    <w:rsid w:val="008104C1"/>
    <w:rsid w:val="00811914"/>
    <w:rsid w:val="0082090E"/>
    <w:rsid w:val="00825B02"/>
    <w:rsid w:val="00826CE1"/>
    <w:rsid w:val="008306F8"/>
    <w:rsid w:val="00830C84"/>
    <w:rsid w:val="0083529C"/>
    <w:rsid w:val="00835FC6"/>
    <w:rsid w:val="00836163"/>
    <w:rsid w:val="0083691D"/>
    <w:rsid w:val="008465C7"/>
    <w:rsid w:val="008472CD"/>
    <w:rsid w:val="00847348"/>
    <w:rsid w:val="00852069"/>
    <w:rsid w:val="008613C3"/>
    <w:rsid w:val="00861AAD"/>
    <w:rsid w:val="00874B21"/>
    <w:rsid w:val="008829C4"/>
    <w:rsid w:val="008833AD"/>
    <w:rsid w:val="00883CCA"/>
    <w:rsid w:val="00884884"/>
    <w:rsid w:val="00885104"/>
    <w:rsid w:val="0089068D"/>
    <w:rsid w:val="00891D5D"/>
    <w:rsid w:val="0089465C"/>
    <w:rsid w:val="008A0C37"/>
    <w:rsid w:val="008A67C4"/>
    <w:rsid w:val="008B77DB"/>
    <w:rsid w:val="008C3A71"/>
    <w:rsid w:val="008C4183"/>
    <w:rsid w:val="008D0AC2"/>
    <w:rsid w:val="008D5368"/>
    <w:rsid w:val="008E0844"/>
    <w:rsid w:val="008E6E18"/>
    <w:rsid w:val="00901234"/>
    <w:rsid w:val="009114B6"/>
    <w:rsid w:val="00925F97"/>
    <w:rsid w:val="00925FF4"/>
    <w:rsid w:val="00930711"/>
    <w:rsid w:val="00936A25"/>
    <w:rsid w:val="00945F5F"/>
    <w:rsid w:val="00950801"/>
    <w:rsid w:val="00952879"/>
    <w:rsid w:val="00953609"/>
    <w:rsid w:val="009555DE"/>
    <w:rsid w:val="00956EA8"/>
    <w:rsid w:val="009602ED"/>
    <w:rsid w:val="00960FDA"/>
    <w:rsid w:val="00964BF9"/>
    <w:rsid w:val="009657F1"/>
    <w:rsid w:val="00973F4A"/>
    <w:rsid w:val="0097613A"/>
    <w:rsid w:val="009866FA"/>
    <w:rsid w:val="00990703"/>
    <w:rsid w:val="0099354C"/>
    <w:rsid w:val="00996F70"/>
    <w:rsid w:val="009A4C96"/>
    <w:rsid w:val="009A5442"/>
    <w:rsid w:val="009B07C3"/>
    <w:rsid w:val="009B21A8"/>
    <w:rsid w:val="009B2757"/>
    <w:rsid w:val="009C3281"/>
    <w:rsid w:val="009C757D"/>
    <w:rsid w:val="009D3468"/>
    <w:rsid w:val="009D4FC0"/>
    <w:rsid w:val="009E5CDF"/>
    <w:rsid w:val="009E6764"/>
    <w:rsid w:val="009E76CF"/>
    <w:rsid w:val="009F3859"/>
    <w:rsid w:val="009F4B35"/>
    <w:rsid w:val="009F4F65"/>
    <w:rsid w:val="00A004F3"/>
    <w:rsid w:val="00A057D0"/>
    <w:rsid w:val="00A0709C"/>
    <w:rsid w:val="00A10EF6"/>
    <w:rsid w:val="00A12C2C"/>
    <w:rsid w:val="00A15765"/>
    <w:rsid w:val="00A200DB"/>
    <w:rsid w:val="00A207D4"/>
    <w:rsid w:val="00A24958"/>
    <w:rsid w:val="00A31A11"/>
    <w:rsid w:val="00A339F8"/>
    <w:rsid w:val="00A33BF6"/>
    <w:rsid w:val="00A40124"/>
    <w:rsid w:val="00A40C82"/>
    <w:rsid w:val="00A547BC"/>
    <w:rsid w:val="00A54DA8"/>
    <w:rsid w:val="00A5600E"/>
    <w:rsid w:val="00A614F0"/>
    <w:rsid w:val="00A6257A"/>
    <w:rsid w:val="00A6746A"/>
    <w:rsid w:val="00A70689"/>
    <w:rsid w:val="00A72076"/>
    <w:rsid w:val="00A835C8"/>
    <w:rsid w:val="00A858B1"/>
    <w:rsid w:val="00A85FC7"/>
    <w:rsid w:val="00A92756"/>
    <w:rsid w:val="00AA004A"/>
    <w:rsid w:val="00AB0703"/>
    <w:rsid w:val="00AB68F2"/>
    <w:rsid w:val="00AB7347"/>
    <w:rsid w:val="00AD3BB8"/>
    <w:rsid w:val="00AD5EB9"/>
    <w:rsid w:val="00AE13EB"/>
    <w:rsid w:val="00AE2A06"/>
    <w:rsid w:val="00AE6AFC"/>
    <w:rsid w:val="00AF2F55"/>
    <w:rsid w:val="00AF34BE"/>
    <w:rsid w:val="00AF6F8B"/>
    <w:rsid w:val="00B009CA"/>
    <w:rsid w:val="00B12FD4"/>
    <w:rsid w:val="00B1523E"/>
    <w:rsid w:val="00B335D3"/>
    <w:rsid w:val="00B3650A"/>
    <w:rsid w:val="00B36736"/>
    <w:rsid w:val="00B37AA7"/>
    <w:rsid w:val="00B43DA6"/>
    <w:rsid w:val="00B5061A"/>
    <w:rsid w:val="00B50D20"/>
    <w:rsid w:val="00B576DE"/>
    <w:rsid w:val="00B62418"/>
    <w:rsid w:val="00B64A4C"/>
    <w:rsid w:val="00B66964"/>
    <w:rsid w:val="00B7251E"/>
    <w:rsid w:val="00B72A74"/>
    <w:rsid w:val="00B742E7"/>
    <w:rsid w:val="00B81983"/>
    <w:rsid w:val="00B9367F"/>
    <w:rsid w:val="00BA59AA"/>
    <w:rsid w:val="00BA79D6"/>
    <w:rsid w:val="00BA7FB6"/>
    <w:rsid w:val="00BB09D1"/>
    <w:rsid w:val="00BB3F1F"/>
    <w:rsid w:val="00BB586B"/>
    <w:rsid w:val="00BB68E5"/>
    <w:rsid w:val="00BB6DC6"/>
    <w:rsid w:val="00BD126D"/>
    <w:rsid w:val="00BD3400"/>
    <w:rsid w:val="00BD532B"/>
    <w:rsid w:val="00BD6761"/>
    <w:rsid w:val="00BE1D02"/>
    <w:rsid w:val="00BF0E8F"/>
    <w:rsid w:val="00BF10C0"/>
    <w:rsid w:val="00BF148B"/>
    <w:rsid w:val="00BF4123"/>
    <w:rsid w:val="00C0465C"/>
    <w:rsid w:val="00C22A4C"/>
    <w:rsid w:val="00C22E2A"/>
    <w:rsid w:val="00C23AFA"/>
    <w:rsid w:val="00C23E18"/>
    <w:rsid w:val="00C267E9"/>
    <w:rsid w:val="00C279A4"/>
    <w:rsid w:val="00C27BCE"/>
    <w:rsid w:val="00C36705"/>
    <w:rsid w:val="00C436A6"/>
    <w:rsid w:val="00C450CA"/>
    <w:rsid w:val="00C51C6E"/>
    <w:rsid w:val="00C536C5"/>
    <w:rsid w:val="00C57B06"/>
    <w:rsid w:val="00C6300C"/>
    <w:rsid w:val="00C65FE8"/>
    <w:rsid w:val="00C679DD"/>
    <w:rsid w:val="00C736BE"/>
    <w:rsid w:val="00C77F66"/>
    <w:rsid w:val="00C80697"/>
    <w:rsid w:val="00C81C6E"/>
    <w:rsid w:val="00C861E5"/>
    <w:rsid w:val="00C87553"/>
    <w:rsid w:val="00C97F58"/>
    <w:rsid w:val="00CA0010"/>
    <w:rsid w:val="00CA0F1A"/>
    <w:rsid w:val="00CA1293"/>
    <w:rsid w:val="00CB09B4"/>
    <w:rsid w:val="00CB0A95"/>
    <w:rsid w:val="00CB2813"/>
    <w:rsid w:val="00CB7243"/>
    <w:rsid w:val="00CC3216"/>
    <w:rsid w:val="00CD1AAB"/>
    <w:rsid w:val="00CD402F"/>
    <w:rsid w:val="00CD6468"/>
    <w:rsid w:val="00CE5093"/>
    <w:rsid w:val="00CE516A"/>
    <w:rsid w:val="00CE694B"/>
    <w:rsid w:val="00CE7C57"/>
    <w:rsid w:val="00CF1C51"/>
    <w:rsid w:val="00CF6DC5"/>
    <w:rsid w:val="00D17935"/>
    <w:rsid w:val="00D20E62"/>
    <w:rsid w:val="00D3743F"/>
    <w:rsid w:val="00D375BB"/>
    <w:rsid w:val="00D42DE8"/>
    <w:rsid w:val="00D52E4D"/>
    <w:rsid w:val="00D55D72"/>
    <w:rsid w:val="00D72C68"/>
    <w:rsid w:val="00D74431"/>
    <w:rsid w:val="00D8236C"/>
    <w:rsid w:val="00D86DC7"/>
    <w:rsid w:val="00D9196D"/>
    <w:rsid w:val="00D93900"/>
    <w:rsid w:val="00D97AB5"/>
    <w:rsid w:val="00D97EC1"/>
    <w:rsid w:val="00DA0458"/>
    <w:rsid w:val="00DA2C7D"/>
    <w:rsid w:val="00DA2EDB"/>
    <w:rsid w:val="00DA7F0B"/>
    <w:rsid w:val="00DB3326"/>
    <w:rsid w:val="00DC1BAD"/>
    <w:rsid w:val="00DC5C18"/>
    <w:rsid w:val="00DD340C"/>
    <w:rsid w:val="00DD5C0A"/>
    <w:rsid w:val="00DD695A"/>
    <w:rsid w:val="00DE2E74"/>
    <w:rsid w:val="00DE404A"/>
    <w:rsid w:val="00DF0285"/>
    <w:rsid w:val="00DF7A88"/>
    <w:rsid w:val="00E00050"/>
    <w:rsid w:val="00E061CA"/>
    <w:rsid w:val="00E11EED"/>
    <w:rsid w:val="00E12EB1"/>
    <w:rsid w:val="00E20B44"/>
    <w:rsid w:val="00E2107E"/>
    <w:rsid w:val="00E25A96"/>
    <w:rsid w:val="00E265CC"/>
    <w:rsid w:val="00E26A7B"/>
    <w:rsid w:val="00E3081E"/>
    <w:rsid w:val="00E324FC"/>
    <w:rsid w:val="00E44CC4"/>
    <w:rsid w:val="00E5012A"/>
    <w:rsid w:val="00E506D1"/>
    <w:rsid w:val="00E57390"/>
    <w:rsid w:val="00E6239E"/>
    <w:rsid w:val="00E67C00"/>
    <w:rsid w:val="00E7335D"/>
    <w:rsid w:val="00E775BC"/>
    <w:rsid w:val="00E859C1"/>
    <w:rsid w:val="00E87C5C"/>
    <w:rsid w:val="00E903F5"/>
    <w:rsid w:val="00E94BC3"/>
    <w:rsid w:val="00EA5F6E"/>
    <w:rsid w:val="00EB0A6F"/>
    <w:rsid w:val="00EB2DE9"/>
    <w:rsid w:val="00EC1B82"/>
    <w:rsid w:val="00ED32EC"/>
    <w:rsid w:val="00ED3F56"/>
    <w:rsid w:val="00ED4242"/>
    <w:rsid w:val="00ED57B7"/>
    <w:rsid w:val="00ED5EA3"/>
    <w:rsid w:val="00EF49C5"/>
    <w:rsid w:val="00F00347"/>
    <w:rsid w:val="00F03A6B"/>
    <w:rsid w:val="00F0787A"/>
    <w:rsid w:val="00F13A75"/>
    <w:rsid w:val="00F14417"/>
    <w:rsid w:val="00F23175"/>
    <w:rsid w:val="00F33DF1"/>
    <w:rsid w:val="00F37295"/>
    <w:rsid w:val="00F43706"/>
    <w:rsid w:val="00F51FE4"/>
    <w:rsid w:val="00F52F02"/>
    <w:rsid w:val="00F56E8E"/>
    <w:rsid w:val="00F5708A"/>
    <w:rsid w:val="00F61ED9"/>
    <w:rsid w:val="00F73024"/>
    <w:rsid w:val="00F802B2"/>
    <w:rsid w:val="00F80888"/>
    <w:rsid w:val="00F816AB"/>
    <w:rsid w:val="00F91C07"/>
    <w:rsid w:val="00F94FBF"/>
    <w:rsid w:val="00F96B89"/>
    <w:rsid w:val="00FA01BB"/>
    <w:rsid w:val="00FA12FD"/>
    <w:rsid w:val="00FA2B82"/>
    <w:rsid w:val="00FA4CAB"/>
    <w:rsid w:val="00FB40C6"/>
    <w:rsid w:val="00FB4F66"/>
    <w:rsid w:val="00FB58A7"/>
    <w:rsid w:val="00FC04F9"/>
    <w:rsid w:val="00FD1492"/>
    <w:rsid w:val="00FD6917"/>
    <w:rsid w:val="00FD6E0A"/>
    <w:rsid w:val="00FD721E"/>
    <w:rsid w:val="00FE07E4"/>
    <w:rsid w:val="00FE37B6"/>
    <w:rsid w:val="00FE6C1B"/>
    <w:rsid w:val="00FE75D4"/>
    <w:rsid w:val="00FF1085"/>
    <w:rsid w:val="00FF21C5"/>
    <w:rsid w:val="00FF60A2"/>
    <w:rsid w:val="00FF71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7B20D6"/>
  <w15:docId w15:val="{C1BE1176-B872-4A3A-9171-85E2E43B5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63397"/>
    <w:pPr>
      <w:widowControl w:val="0"/>
      <w:autoSpaceDE w:val="0"/>
      <w:autoSpaceDN w:val="0"/>
      <w:spacing w:after="0" w:line="240" w:lineRule="auto"/>
    </w:pPr>
    <w:rPr>
      <w:rFonts w:ascii="Calibri" w:eastAsia="Calibri" w:hAnsi="Calibri" w:cs="Calibri"/>
      <w:lang w:val="pt-PT"/>
    </w:rPr>
  </w:style>
  <w:style w:type="paragraph" w:styleId="Ttulo1">
    <w:name w:val="heading 1"/>
    <w:basedOn w:val="Normal"/>
    <w:next w:val="Normal"/>
    <w:link w:val="Ttulo1Char"/>
    <w:qFormat/>
    <w:rsid w:val="00763397"/>
    <w:pPr>
      <w:keepNext/>
      <w:spacing w:line="360" w:lineRule="auto"/>
      <w:jc w:val="both"/>
      <w:outlineLvl w:val="0"/>
    </w:pPr>
    <w:rPr>
      <w:rFonts w:ascii="Times New Roman" w:eastAsia="Times New Roman" w:hAnsi="Times New Roman" w:cs="Times New Roman"/>
      <w:sz w:val="28"/>
      <w:szCs w:val="20"/>
      <w:lang w:eastAsia="pt-BR"/>
    </w:rPr>
  </w:style>
  <w:style w:type="paragraph" w:styleId="Ttulo2">
    <w:name w:val="heading 2"/>
    <w:basedOn w:val="Normal"/>
    <w:next w:val="Normal"/>
    <w:link w:val="Ttulo2Char"/>
    <w:qFormat/>
    <w:rsid w:val="00763397"/>
    <w:pPr>
      <w:keepNext/>
      <w:outlineLvl w:val="1"/>
    </w:pPr>
    <w:rPr>
      <w:rFonts w:ascii="Times New Roman" w:eastAsia="Times New Roman" w:hAnsi="Times New Roman" w:cs="Times New Roman"/>
      <w:b/>
      <w:sz w:val="24"/>
      <w:szCs w:val="20"/>
      <w:lang w:eastAsia="pt-BR"/>
    </w:rPr>
  </w:style>
  <w:style w:type="paragraph" w:styleId="Ttulo3">
    <w:name w:val="heading 3"/>
    <w:basedOn w:val="Normal"/>
    <w:next w:val="Normal"/>
    <w:link w:val="Ttulo3Char"/>
    <w:qFormat/>
    <w:rsid w:val="00763397"/>
    <w:pPr>
      <w:keepNext/>
      <w:outlineLvl w:val="2"/>
    </w:pPr>
    <w:rPr>
      <w:rFonts w:ascii="Times New Roman" w:eastAsia="Times New Roman" w:hAnsi="Times New Roman" w:cs="Times New Roman"/>
      <w:b/>
      <w:sz w:val="28"/>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63397"/>
    <w:pPr>
      <w:tabs>
        <w:tab w:val="center" w:pos="4252"/>
        <w:tab w:val="right" w:pos="8504"/>
      </w:tabs>
    </w:pPr>
  </w:style>
  <w:style w:type="character" w:customStyle="1" w:styleId="CabealhoChar">
    <w:name w:val="Cabeçalho Char"/>
    <w:basedOn w:val="Fontepargpadro"/>
    <w:link w:val="Cabealho"/>
    <w:uiPriority w:val="99"/>
    <w:rsid w:val="00763397"/>
  </w:style>
  <w:style w:type="paragraph" w:styleId="Rodap">
    <w:name w:val="footer"/>
    <w:basedOn w:val="Normal"/>
    <w:link w:val="RodapChar"/>
    <w:uiPriority w:val="99"/>
    <w:unhideWhenUsed/>
    <w:rsid w:val="00763397"/>
    <w:pPr>
      <w:tabs>
        <w:tab w:val="center" w:pos="4252"/>
        <w:tab w:val="right" w:pos="8504"/>
      </w:tabs>
    </w:pPr>
  </w:style>
  <w:style w:type="character" w:customStyle="1" w:styleId="RodapChar">
    <w:name w:val="Rodapé Char"/>
    <w:basedOn w:val="Fontepargpadro"/>
    <w:link w:val="Rodap"/>
    <w:uiPriority w:val="99"/>
    <w:rsid w:val="00763397"/>
  </w:style>
  <w:style w:type="character" w:customStyle="1" w:styleId="Ttulo1Char">
    <w:name w:val="Título 1 Char"/>
    <w:basedOn w:val="Fontepargpadro"/>
    <w:link w:val="Ttulo1"/>
    <w:rsid w:val="00763397"/>
    <w:rPr>
      <w:rFonts w:ascii="Times New Roman" w:eastAsia="Times New Roman" w:hAnsi="Times New Roman" w:cs="Times New Roman"/>
      <w:sz w:val="28"/>
      <w:szCs w:val="20"/>
      <w:lang w:eastAsia="pt-BR"/>
    </w:rPr>
  </w:style>
  <w:style w:type="character" w:customStyle="1" w:styleId="Ttulo2Char">
    <w:name w:val="Título 2 Char"/>
    <w:basedOn w:val="Fontepargpadro"/>
    <w:link w:val="Ttulo2"/>
    <w:rsid w:val="00763397"/>
    <w:rPr>
      <w:rFonts w:ascii="Times New Roman" w:eastAsia="Times New Roman" w:hAnsi="Times New Roman" w:cs="Times New Roman"/>
      <w:b/>
      <w:sz w:val="24"/>
      <w:szCs w:val="20"/>
      <w:lang w:eastAsia="pt-BR"/>
    </w:rPr>
  </w:style>
  <w:style w:type="character" w:customStyle="1" w:styleId="Ttulo3Char">
    <w:name w:val="Título 3 Char"/>
    <w:basedOn w:val="Fontepargpadro"/>
    <w:link w:val="Ttulo3"/>
    <w:rsid w:val="00763397"/>
    <w:rPr>
      <w:rFonts w:ascii="Times New Roman" w:eastAsia="Times New Roman" w:hAnsi="Times New Roman" w:cs="Times New Roman"/>
      <w:b/>
      <w:sz w:val="28"/>
      <w:szCs w:val="20"/>
      <w:lang w:eastAsia="pt-BR"/>
    </w:rPr>
  </w:style>
  <w:style w:type="paragraph" w:styleId="Corpodetexto">
    <w:name w:val="Body Text"/>
    <w:basedOn w:val="Normal"/>
    <w:link w:val="CorpodetextoChar"/>
    <w:uiPriority w:val="1"/>
    <w:qFormat/>
    <w:rsid w:val="00763397"/>
    <w:pPr>
      <w:ind w:left="221"/>
      <w:jc w:val="both"/>
    </w:pPr>
    <w:rPr>
      <w:sz w:val="24"/>
      <w:szCs w:val="24"/>
    </w:rPr>
  </w:style>
  <w:style w:type="character" w:customStyle="1" w:styleId="CorpodetextoChar">
    <w:name w:val="Corpo de texto Char"/>
    <w:basedOn w:val="Fontepargpadro"/>
    <w:link w:val="Corpodetexto"/>
    <w:uiPriority w:val="1"/>
    <w:rsid w:val="00763397"/>
    <w:rPr>
      <w:rFonts w:ascii="Calibri" w:eastAsia="Calibri" w:hAnsi="Calibri" w:cs="Calibri"/>
      <w:sz w:val="24"/>
      <w:szCs w:val="24"/>
      <w:lang w:val="pt-PT"/>
    </w:rPr>
  </w:style>
  <w:style w:type="paragraph" w:styleId="PargrafodaLista">
    <w:name w:val="List Paragraph"/>
    <w:basedOn w:val="Normal"/>
    <w:link w:val="PargrafodaListaChar"/>
    <w:uiPriority w:val="34"/>
    <w:qFormat/>
    <w:rsid w:val="00763397"/>
    <w:pPr>
      <w:ind w:left="221" w:right="1391"/>
      <w:jc w:val="both"/>
    </w:pPr>
  </w:style>
  <w:style w:type="paragraph" w:customStyle="1" w:styleId="Ttulo11">
    <w:name w:val="Título 11"/>
    <w:basedOn w:val="Normal"/>
    <w:uiPriority w:val="1"/>
    <w:qFormat/>
    <w:rsid w:val="00763397"/>
    <w:pPr>
      <w:ind w:left="958"/>
      <w:outlineLvl w:val="1"/>
    </w:pPr>
    <w:rPr>
      <w:rFonts w:ascii="Times New Roman" w:eastAsia="Times New Roman" w:hAnsi="Times New Roman" w:cs="Times New Roman"/>
      <w:b/>
      <w:bCs/>
      <w:sz w:val="28"/>
      <w:szCs w:val="28"/>
    </w:rPr>
  </w:style>
  <w:style w:type="table" w:styleId="Tabelacomgrade">
    <w:name w:val="Table Grid"/>
    <w:basedOn w:val="Tabelanormal"/>
    <w:uiPriority w:val="59"/>
    <w:rsid w:val="0076339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B742E7"/>
    <w:rPr>
      <w:rFonts w:ascii="Segoe UI" w:hAnsi="Segoe UI" w:cs="Segoe UI"/>
      <w:sz w:val="18"/>
      <w:szCs w:val="18"/>
    </w:rPr>
  </w:style>
  <w:style w:type="character" w:customStyle="1" w:styleId="TextodebaloChar">
    <w:name w:val="Texto de balão Char"/>
    <w:basedOn w:val="Fontepargpadro"/>
    <w:link w:val="Textodebalo"/>
    <w:uiPriority w:val="99"/>
    <w:semiHidden/>
    <w:rsid w:val="00B742E7"/>
    <w:rPr>
      <w:rFonts w:ascii="Segoe UI" w:eastAsia="Calibri" w:hAnsi="Segoe UI" w:cs="Segoe UI"/>
      <w:sz w:val="18"/>
      <w:szCs w:val="18"/>
      <w:lang w:val="pt-PT"/>
    </w:rPr>
  </w:style>
  <w:style w:type="paragraph" w:styleId="SemEspaamento">
    <w:name w:val="No Spacing"/>
    <w:uiPriority w:val="1"/>
    <w:qFormat/>
    <w:rsid w:val="001D57C0"/>
    <w:pPr>
      <w:widowControl w:val="0"/>
      <w:autoSpaceDE w:val="0"/>
      <w:autoSpaceDN w:val="0"/>
      <w:spacing w:after="0" w:line="240" w:lineRule="auto"/>
    </w:pPr>
    <w:rPr>
      <w:rFonts w:ascii="Calibri" w:eastAsia="Calibri" w:hAnsi="Calibri" w:cs="Calibri"/>
      <w:lang w:val="pt-PT"/>
    </w:rPr>
  </w:style>
  <w:style w:type="paragraph" w:styleId="NormalWeb">
    <w:name w:val="Normal (Web)"/>
    <w:basedOn w:val="Normal"/>
    <w:link w:val="NormalWebChar"/>
    <w:uiPriority w:val="99"/>
    <w:unhideWhenUsed/>
    <w:rsid w:val="00CD1AAB"/>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styleId="Hyperlink">
    <w:name w:val="Hyperlink"/>
    <w:basedOn w:val="Fontepargpadro"/>
    <w:uiPriority w:val="99"/>
    <w:unhideWhenUsed/>
    <w:rsid w:val="00CD1AAB"/>
    <w:rPr>
      <w:color w:val="0000FF"/>
      <w:u w:val="single"/>
    </w:rPr>
  </w:style>
  <w:style w:type="character" w:styleId="HiperlinkVisitado">
    <w:name w:val="FollowedHyperlink"/>
    <w:basedOn w:val="Fontepargpadro"/>
    <w:uiPriority w:val="99"/>
    <w:semiHidden/>
    <w:unhideWhenUsed/>
    <w:rsid w:val="00925FF4"/>
    <w:rPr>
      <w:color w:val="954F72" w:themeColor="followedHyperlink"/>
      <w:u w:val="single"/>
    </w:rPr>
  </w:style>
  <w:style w:type="paragraph" w:styleId="Textodenotaderodap">
    <w:name w:val="footnote text"/>
    <w:basedOn w:val="Normal"/>
    <w:link w:val="TextodenotaderodapChar"/>
    <w:uiPriority w:val="99"/>
    <w:semiHidden/>
    <w:unhideWhenUsed/>
    <w:rsid w:val="00497B2F"/>
    <w:pPr>
      <w:widowControl/>
      <w:autoSpaceDE/>
      <w:autoSpaceDN/>
    </w:pPr>
    <w:rPr>
      <w:rFonts w:asciiTheme="minorHAnsi" w:eastAsiaTheme="minorHAnsi" w:hAnsiTheme="minorHAnsi" w:cstheme="minorBidi"/>
      <w:sz w:val="20"/>
      <w:szCs w:val="20"/>
      <w:lang w:val="pt-BR"/>
    </w:rPr>
  </w:style>
  <w:style w:type="character" w:customStyle="1" w:styleId="TextodenotaderodapChar">
    <w:name w:val="Texto de nota de rodapé Char"/>
    <w:basedOn w:val="Fontepargpadro"/>
    <w:link w:val="Textodenotaderodap"/>
    <w:uiPriority w:val="99"/>
    <w:semiHidden/>
    <w:rsid w:val="00497B2F"/>
    <w:rPr>
      <w:sz w:val="20"/>
      <w:szCs w:val="20"/>
    </w:rPr>
  </w:style>
  <w:style w:type="character" w:styleId="Refdenotaderodap">
    <w:name w:val="footnote reference"/>
    <w:basedOn w:val="Fontepargpadro"/>
    <w:uiPriority w:val="99"/>
    <w:semiHidden/>
    <w:unhideWhenUsed/>
    <w:rsid w:val="00497B2F"/>
    <w:rPr>
      <w:vertAlign w:val="superscript"/>
    </w:rPr>
  </w:style>
  <w:style w:type="character" w:customStyle="1" w:styleId="NormalWebChar">
    <w:name w:val="Normal (Web) Char"/>
    <w:link w:val="NormalWeb"/>
    <w:uiPriority w:val="99"/>
    <w:rsid w:val="00652154"/>
    <w:rPr>
      <w:rFonts w:ascii="Times New Roman" w:eastAsia="Times New Roman" w:hAnsi="Times New Roman" w:cs="Times New Roman"/>
      <w:sz w:val="24"/>
      <w:szCs w:val="24"/>
      <w:lang w:eastAsia="pt-BR"/>
    </w:rPr>
  </w:style>
  <w:style w:type="character" w:customStyle="1" w:styleId="PargrafodaListaChar">
    <w:name w:val="Parágrafo da Lista Char"/>
    <w:basedOn w:val="Fontepargpadro"/>
    <w:link w:val="PargrafodaLista"/>
    <w:uiPriority w:val="34"/>
    <w:qFormat/>
    <w:rsid w:val="001E5813"/>
    <w:rPr>
      <w:rFonts w:ascii="Calibri" w:eastAsia="Calibri" w:hAnsi="Calibri" w:cs="Calibri"/>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7232475">
      <w:bodyDiv w:val="1"/>
      <w:marLeft w:val="0"/>
      <w:marRight w:val="0"/>
      <w:marTop w:val="0"/>
      <w:marBottom w:val="0"/>
      <w:divBdr>
        <w:top w:val="none" w:sz="0" w:space="0" w:color="auto"/>
        <w:left w:val="none" w:sz="0" w:space="0" w:color="auto"/>
        <w:bottom w:val="none" w:sz="0" w:space="0" w:color="auto"/>
        <w:right w:val="none" w:sz="0" w:space="0" w:color="auto"/>
      </w:divBdr>
      <w:divsChild>
        <w:div w:id="1514299278">
          <w:marLeft w:val="0"/>
          <w:marRight w:val="0"/>
          <w:marTop w:val="0"/>
          <w:marBottom w:val="0"/>
          <w:divBdr>
            <w:top w:val="none" w:sz="0" w:space="0" w:color="auto"/>
            <w:left w:val="none" w:sz="0" w:space="0" w:color="auto"/>
            <w:bottom w:val="none" w:sz="0" w:space="0" w:color="auto"/>
            <w:right w:val="none" w:sz="0" w:space="0" w:color="auto"/>
          </w:divBdr>
        </w:div>
        <w:div w:id="1829663224">
          <w:marLeft w:val="0"/>
          <w:marRight w:val="0"/>
          <w:marTop w:val="0"/>
          <w:marBottom w:val="0"/>
          <w:divBdr>
            <w:top w:val="none" w:sz="0" w:space="0" w:color="auto"/>
            <w:left w:val="none" w:sz="0" w:space="0" w:color="auto"/>
            <w:bottom w:val="none" w:sz="0" w:space="0" w:color="auto"/>
            <w:right w:val="none" w:sz="0" w:space="0" w:color="auto"/>
          </w:divBdr>
        </w:div>
      </w:divsChild>
    </w:div>
    <w:div w:id="1810433455">
      <w:bodyDiv w:val="1"/>
      <w:marLeft w:val="0"/>
      <w:marRight w:val="0"/>
      <w:marTop w:val="0"/>
      <w:marBottom w:val="0"/>
      <w:divBdr>
        <w:top w:val="none" w:sz="0" w:space="0" w:color="auto"/>
        <w:left w:val="none" w:sz="0" w:space="0" w:color="auto"/>
        <w:bottom w:val="none" w:sz="0" w:space="0" w:color="auto"/>
        <w:right w:val="none" w:sz="0" w:space="0" w:color="auto"/>
      </w:divBdr>
      <w:divsChild>
        <w:div w:id="581183416">
          <w:marLeft w:val="0"/>
          <w:marRight w:val="0"/>
          <w:marTop w:val="0"/>
          <w:marBottom w:val="0"/>
          <w:divBdr>
            <w:top w:val="none" w:sz="0" w:space="0" w:color="auto"/>
            <w:left w:val="none" w:sz="0" w:space="0" w:color="auto"/>
            <w:bottom w:val="none" w:sz="0" w:space="0" w:color="auto"/>
            <w:right w:val="none" w:sz="0" w:space="0" w:color="auto"/>
          </w:divBdr>
        </w:div>
        <w:div w:id="1496145776">
          <w:marLeft w:val="0"/>
          <w:marRight w:val="0"/>
          <w:marTop w:val="0"/>
          <w:marBottom w:val="0"/>
          <w:divBdr>
            <w:top w:val="none" w:sz="0" w:space="0" w:color="auto"/>
            <w:left w:val="none" w:sz="0" w:space="0" w:color="auto"/>
            <w:bottom w:val="none" w:sz="0" w:space="0" w:color="auto"/>
            <w:right w:val="none" w:sz="0" w:space="0" w:color="auto"/>
          </w:divBdr>
        </w:div>
      </w:divsChild>
    </w:div>
    <w:div w:id="1936473022">
      <w:bodyDiv w:val="1"/>
      <w:marLeft w:val="0"/>
      <w:marRight w:val="0"/>
      <w:marTop w:val="0"/>
      <w:marBottom w:val="0"/>
      <w:divBdr>
        <w:top w:val="none" w:sz="0" w:space="0" w:color="auto"/>
        <w:left w:val="none" w:sz="0" w:space="0" w:color="auto"/>
        <w:bottom w:val="none" w:sz="0" w:space="0" w:color="auto"/>
        <w:right w:val="none" w:sz="0" w:space="0" w:color="auto"/>
      </w:divBdr>
      <w:divsChild>
        <w:div w:id="766971763">
          <w:marLeft w:val="0"/>
          <w:marRight w:val="0"/>
          <w:marTop w:val="0"/>
          <w:marBottom w:val="0"/>
          <w:divBdr>
            <w:top w:val="none" w:sz="0" w:space="0" w:color="auto"/>
            <w:left w:val="none" w:sz="0" w:space="0" w:color="auto"/>
            <w:bottom w:val="none" w:sz="0" w:space="0" w:color="auto"/>
            <w:right w:val="none" w:sz="0" w:space="0" w:color="auto"/>
          </w:divBdr>
        </w:div>
        <w:div w:id="1265529407">
          <w:marLeft w:val="0"/>
          <w:marRight w:val="0"/>
          <w:marTop w:val="0"/>
          <w:marBottom w:val="0"/>
          <w:divBdr>
            <w:top w:val="none" w:sz="0" w:space="0" w:color="auto"/>
            <w:left w:val="none" w:sz="0" w:space="0" w:color="auto"/>
            <w:bottom w:val="none" w:sz="0" w:space="0" w:color="auto"/>
            <w:right w:val="none" w:sz="0" w:space="0" w:color="auto"/>
          </w:divBdr>
        </w:div>
        <w:div w:id="1582444839">
          <w:marLeft w:val="0"/>
          <w:marRight w:val="0"/>
          <w:marTop w:val="0"/>
          <w:marBottom w:val="0"/>
          <w:divBdr>
            <w:top w:val="none" w:sz="0" w:space="0" w:color="auto"/>
            <w:left w:val="none" w:sz="0" w:space="0" w:color="auto"/>
            <w:bottom w:val="none" w:sz="0" w:space="0" w:color="auto"/>
            <w:right w:val="none" w:sz="0" w:space="0" w:color="auto"/>
          </w:divBdr>
        </w:div>
      </w:divsChild>
    </w:div>
    <w:div w:id="2121220793">
      <w:bodyDiv w:val="1"/>
      <w:marLeft w:val="0"/>
      <w:marRight w:val="0"/>
      <w:marTop w:val="0"/>
      <w:marBottom w:val="0"/>
      <w:divBdr>
        <w:top w:val="none" w:sz="0" w:space="0" w:color="auto"/>
        <w:left w:val="none" w:sz="0" w:space="0" w:color="auto"/>
        <w:bottom w:val="none" w:sz="0" w:space="0" w:color="auto"/>
        <w:right w:val="none" w:sz="0" w:space="0" w:color="auto"/>
      </w:divBdr>
      <w:divsChild>
        <w:div w:id="271135822">
          <w:marLeft w:val="0"/>
          <w:marRight w:val="0"/>
          <w:marTop w:val="0"/>
          <w:marBottom w:val="0"/>
          <w:divBdr>
            <w:top w:val="none" w:sz="0" w:space="0" w:color="auto"/>
            <w:left w:val="none" w:sz="0" w:space="0" w:color="auto"/>
            <w:bottom w:val="none" w:sz="0" w:space="0" w:color="auto"/>
            <w:right w:val="none" w:sz="0" w:space="0" w:color="auto"/>
          </w:divBdr>
        </w:div>
        <w:div w:id="718014961">
          <w:marLeft w:val="0"/>
          <w:marRight w:val="0"/>
          <w:marTop w:val="0"/>
          <w:marBottom w:val="0"/>
          <w:divBdr>
            <w:top w:val="none" w:sz="0" w:space="0" w:color="auto"/>
            <w:left w:val="none" w:sz="0" w:space="0" w:color="auto"/>
            <w:bottom w:val="none" w:sz="0" w:space="0" w:color="auto"/>
            <w:right w:val="none" w:sz="0" w:space="0" w:color="auto"/>
          </w:divBdr>
        </w:div>
        <w:div w:id="9348979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ortaldatransparencia.gov.br/ceis" TargetMode="External"/><Relationship Id="rId18" Type="http://schemas.openxmlformats.org/officeDocument/2006/relationships/image" Target="media/image3.jpe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licitanet.com.br"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mpras@camaratupaciguara.mg.gov.br" TargetMode="External"/><Relationship Id="rId24" Type="http://schemas.openxmlformats.org/officeDocument/2006/relationships/image" Target="media/image9.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compras@camaratupaciguara.mg.gov.br" TargetMode="External"/><Relationship Id="rId23" Type="http://schemas.openxmlformats.org/officeDocument/2006/relationships/image" Target="media/image8.jpeg"/><Relationship Id="rId28" Type="http://schemas.openxmlformats.org/officeDocument/2006/relationships/image" Target="media/image13.jpeg"/><Relationship Id="rId10" Type="http://schemas.openxmlformats.org/officeDocument/2006/relationships/hyperlink" Target="http://www.camaratupaciguara.mg.gov.br" TargetMode="External"/><Relationship Id="rId19" Type="http://schemas.openxmlformats.org/officeDocument/2006/relationships/image" Target="media/image4.jpeg"/><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hyperlink" Target="http://www.licitanet.com.br" TargetMode="External"/><Relationship Id="rId14" Type="http://schemas.openxmlformats.org/officeDocument/2006/relationships/hyperlink" Target="http://www.cnj.jus.br/improbidade_adm/consultar_requerido.php"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theme" Target="theme/theme1.xml"/><Relationship Id="rId8" Type="http://schemas.openxmlformats.org/officeDocument/2006/relationships/hyperlink" Target="http://www.licitanet.com.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FAA13C-3460-4622-BD5D-59572B1FC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9122</Words>
  <Characters>49264</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CMT</dc:creator>
  <cp:keywords/>
  <dc:description/>
  <cp:lastModifiedBy>Mara</cp:lastModifiedBy>
  <cp:revision>3</cp:revision>
  <cp:lastPrinted>2026-06-25T18:10:00Z</cp:lastPrinted>
  <dcterms:created xsi:type="dcterms:W3CDTF">2026-07-02T11:57:00Z</dcterms:created>
  <dcterms:modified xsi:type="dcterms:W3CDTF">2026-07-02T12:01:00Z</dcterms:modified>
</cp:coreProperties>
</file>